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3EBB" w14:textId="77777777" w:rsidR="009B4803" w:rsidRDefault="007C1376" w:rsidP="003F22B9">
      <w:pPr>
        <w:tabs>
          <w:tab w:val="left" w:pos="1080"/>
          <w:tab w:val="left" w:pos="2280"/>
          <w:tab w:val="left" w:pos="5954"/>
          <w:tab w:val="left" w:pos="7320"/>
        </w:tabs>
        <w:ind w:left="5954" w:right="-1"/>
        <w:outlineLvl w:val="0"/>
        <w:rPr>
          <w:szCs w:val="24"/>
        </w:rPr>
      </w:pPr>
      <w:r>
        <w:rPr>
          <w:szCs w:val="24"/>
        </w:rPr>
        <w:t>PRITARTA</w:t>
      </w:r>
    </w:p>
    <w:p w14:paraId="408E59C9" w14:textId="77777777" w:rsidR="009B4803" w:rsidRDefault="00635A2A" w:rsidP="009B4803">
      <w:pPr>
        <w:tabs>
          <w:tab w:val="left" w:pos="1080"/>
          <w:tab w:val="left" w:pos="2280"/>
          <w:tab w:val="left" w:pos="7320"/>
        </w:tabs>
        <w:ind w:left="5954" w:right="-1"/>
        <w:outlineLvl w:val="0"/>
        <w:rPr>
          <w:szCs w:val="24"/>
        </w:rPr>
      </w:pPr>
      <w:bookmarkStart w:id="0" w:name="_Hlk152933986"/>
      <w:r>
        <w:rPr>
          <w:color w:val="000000"/>
          <w:szCs w:val="24"/>
        </w:rPr>
        <w:t>Kalvarijos</w:t>
      </w:r>
      <w:r w:rsidR="009B4803">
        <w:rPr>
          <w:szCs w:val="24"/>
        </w:rPr>
        <w:t xml:space="preserve"> savivaldybės tarybos</w:t>
      </w:r>
    </w:p>
    <w:p w14:paraId="3017434C" w14:textId="3E4ABEB5" w:rsidR="009B4803" w:rsidRDefault="009B4803" w:rsidP="009B4803">
      <w:pPr>
        <w:ind w:left="5954" w:right="-1"/>
        <w:rPr>
          <w:szCs w:val="24"/>
        </w:rPr>
      </w:pPr>
      <w:r>
        <w:rPr>
          <w:szCs w:val="24"/>
        </w:rPr>
        <w:t>202</w:t>
      </w:r>
      <w:r w:rsidR="00D175DC">
        <w:rPr>
          <w:szCs w:val="24"/>
        </w:rPr>
        <w:t>5</w:t>
      </w:r>
      <w:r>
        <w:rPr>
          <w:szCs w:val="24"/>
        </w:rPr>
        <w:t xml:space="preserve"> m.</w:t>
      </w:r>
      <w:r w:rsidR="00D96904">
        <w:rPr>
          <w:szCs w:val="24"/>
        </w:rPr>
        <w:t xml:space="preserve"> </w:t>
      </w:r>
      <w:r w:rsidR="00D175DC">
        <w:rPr>
          <w:szCs w:val="24"/>
        </w:rPr>
        <w:t xml:space="preserve">spalio   </w:t>
      </w:r>
      <w:r w:rsidR="00635A2A">
        <w:rPr>
          <w:szCs w:val="24"/>
        </w:rPr>
        <w:t xml:space="preserve"> </w:t>
      </w:r>
      <w:r>
        <w:rPr>
          <w:szCs w:val="24"/>
        </w:rPr>
        <w:t>d.</w:t>
      </w:r>
    </w:p>
    <w:p w14:paraId="077D74D5" w14:textId="2976EFBC" w:rsidR="009B4803" w:rsidRDefault="009B4803" w:rsidP="009B4803">
      <w:pPr>
        <w:ind w:left="5954" w:right="-1"/>
        <w:rPr>
          <w:szCs w:val="24"/>
        </w:rPr>
      </w:pPr>
      <w:r>
        <w:rPr>
          <w:szCs w:val="24"/>
        </w:rPr>
        <w:t>sprendimu Nr.</w:t>
      </w:r>
      <w:bookmarkEnd w:id="0"/>
      <w:r>
        <w:rPr>
          <w:szCs w:val="24"/>
        </w:rPr>
        <w:t xml:space="preserve"> </w:t>
      </w:r>
      <w:r w:rsidR="00D96904">
        <w:rPr>
          <w:szCs w:val="24"/>
        </w:rPr>
        <w:t>T-</w:t>
      </w:r>
    </w:p>
    <w:p w14:paraId="72F7C806" w14:textId="77777777" w:rsidR="009B4803" w:rsidRDefault="009B4803" w:rsidP="0088595B">
      <w:pPr>
        <w:jc w:val="center"/>
        <w:rPr>
          <w:b/>
          <w:bCs/>
          <w:color w:val="000000"/>
          <w:szCs w:val="24"/>
          <w:lang w:eastAsia="lt-LT"/>
        </w:rPr>
      </w:pPr>
    </w:p>
    <w:p w14:paraId="26C1744F" w14:textId="77777777" w:rsidR="0051600A" w:rsidRPr="0051600A" w:rsidRDefault="0051600A" w:rsidP="007220E4">
      <w:pPr>
        <w:jc w:val="center"/>
        <w:rPr>
          <w:color w:val="000000"/>
          <w:szCs w:val="24"/>
          <w:lang w:eastAsia="lt-LT"/>
        </w:rPr>
      </w:pPr>
      <w:r w:rsidRPr="001E2D47">
        <w:rPr>
          <w:b/>
          <w:bCs/>
          <w:color w:val="000000"/>
          <w:szCs w:val="24"/>
          <w:lang w:eastAsia="lt-LT"/>
        </w:rPr>
        <w:t>VA</w:t>
      </w:r>
      <w:r w:rsidRPr="0051600A">
        <w:rPr>
          <w:b/>
          <w:bCs/>
          <w:color w:val="000000"/>
          <w:szCs w:val="24"/>
          <w:lang w:eastAsia="lt-LT"/>
        </w:rPr>
        <w:t>LSTYBINĖS ŽEMĖS NUOMOS</w:t>
      </w:r>
    </w:p>
    <w:p w14:paraId="6697C45A" w14:textId="77777777" w:rsidR="0051600A" w:rsidRDefault="0051600A" w:rsidP="007220E4">
      <w:pPr>
        <w:jc w:val="center"/>
        <w:rPr>
          <w:b/>
          <w:bCs/>
          <w:color w:val="000000"/>
          <w:szCs w:val="24"/>
          <w:lang w:eastAsia="lt-LT"/>
        </w:rPr>
      </w:pPr>
      <w:r w:rsidRPr="0051600A">
        <w:rPr>
          <w:b/>
          <w:bCs/>
          <w:color w:val="000000"/>
          <w:szCs w:val="24"/>
          <w:lang w:eastAsia="lt-LT"/>
        </w:rPr>
        <w:t>SUTARTIS</w:t>
      </w:r>
    </w:p>
    <w:p w14:paraId="67549FBD" w14:textId="77777777" w:rsidR="00FE24E1" w:rsidRPr="0051600A" w:rsidRDefault="00FE24E1" w:rsidP="007220E4">
      <w:pPr>
        <w:jc w:val="center"/>
        <w:rPr>
          <w:color w:val="000000"/>
          <w:szCs w:val="24"/>
          <w:lang w:eastAsia="lt-LT"/>
        </w:rPr>
      </w:pPr>
    </w:p>
    <w:p w14:paraId="3480F6D8" w14:textId="08A10757" w:rsidR="0051600A" w:rsidRPr="0051600A" w:rsidRDefault="0051600A" w:rsidP="007220E4">
      <w:pPr>
        <w:jc w:val="center"/>
        <w:rPr>
          <w:color w:val="000000"/>
          <w:szCs w:val="24"/>
          <w:lang w:eastAsia="lt-LT"/>
        </w:rPr>
      </w:pPr>
      <w:r w:rsidRPr="0051600A">
        <w:rPr>
          <w:color w:val="000000"/>
          <w:szCs w:val="24"/>
          <w:lang w:eastAsia="lt-LT"/>
        </w:rPr>
        <w:t>202</w:t>
      </w:r>
      <w:r w:rsidR="000053ED">
        <w:rPr>
          <w:color w:val="000000"/>
          <w:szCs w:val="24"/>
          <w:lang w:eastAsia="lt-LT"/>
        </w:rPr>
        <w:t>5</w:t>
      </w:r>
      <w:r w:rsidRPr="0051600A">
        <w:rPr>
          <w:color w:val="000000"/>
          <w:szCs w:val="24"/>
          <w:lang w:eastAsia="lt-LT"/>
        </w:rPr>
        <w:t xml:space="preserve"> m. </w:t>
      </w:r>
      <w:r w:rsidR="000053ED">
        <w:rPr>
          <w:color w:val="000000"/>
          <w:szCs w:val="24"/>
          <w:lang w:eastAsia="lt-LT"/>
        </w:rPr>
        <w:t>spalio</w:t>
      </w:r>
      <w:r w:rsidR="001E2D47">
        <w:rPr>
          <w:color w:val="000000"/>
          <w:szCs w:val="24"/>
          <w:lang w:eastAsia="lt-LT"/>
        </w:rPr>
        <w:t xml:space="preserve">    </w:t>
      </w:r>
      <w:r w:rsidRPr="0051600A">
        <w:rPr>
          <w:color w:val="000000"/>
          <w:szCs w:val="24"/>
          <w:lang w:eastAsia="lt-LT"/>
        </w:rPr>
        <w:t xml:space="preserve"> d. Nr. </w:t>
      </w:r>
    </w:p>
    <w:p w14:paraId="528A867F" w14:textId="77777777" w:rsidR="0051600A" w:rsidRPr="0051600A" w:rsidRDefault="00635A2A" w:rsidP="007220E4">
      <w:pPr>
        <w:jc w:val="center"/>
        <w:rPr>
          <w:color w:val="000000"/>
          <w:szCs w:val="24"/>
          <w:lang w:eastAsia="lt-LT"/>
        </w:rPr>
      </w:pPr>
      <w:r>
        <w:rPr>
          <w:color w:val="000000"/>
          <w:szCs w:val="24"/>
          <w:lang w:eastAsia="lt-LT"/>
        </w:rPr>
        <w:t>Kalvarija</w:t>
      </w:r>
    </w:p>
    <w:p w14:paraId="2756A1A9" w14:textId="77777777" w:rsidR="0051600A" w:rsidRPr="0051600A" w:rsidRDefault="0051600A" w:rsidP="0051600A">
      <w:pPr>
        <w:rPr>
          <w:color w:val="000000"/>
          <w:szCs w:val="24"/>
          <w:lang w:eastAsia="lt-LT"/>
        </w:rPr>
      </w:pPr>
      <w:r w:rsidRPr="0051600A">
        <w:rPr>
          <w:color w:val="000000"/>
          <w:szCs w:val="24"/>
          <w:lang w:eastAsia="lt-LT"/>
        </w:rPr>
        <w:t> </w:t>
      </w:r>
    </w:p>
    <w:p w14:paraId="41849CF9" w14:textId="71B595A0" w:rsidR="0051600A" w:rsidRPr="003F0D6E" w:rsidRDefault="000B30CD" w:rsidP="003F22B9">
      <w:pPr>
        <w:tabs>
          <w:tab w:val="left" w:pos="567"/>
          <w:tab w:val="left" w:pos="1134"/>
          <w:tab w:val="left" w:pos="1276"/>
        </w:tabs>
        <w:spacing w:line="360" w:lineRule="auto"/>
        <w:ind w:firstLine="709"/>
        <w:jc w:val="both"/>
        <w:rPr>
          <w:color w:val="000000"/>
          <w:szCs w:val="24"/>
          <w:lang w:eastAsia="lt-LT"/>
        </w:rPr>
      </w:pPr>
      <w:r w:rsidRPr="0051600A">
        <w:rPr>
          <w:color w:val="000000"/>
          <w:szCs w:val="24"/>
          <w:lang w:eastAsia="lt-LT"/>
        </w:rPr>
        <w:t>Lietuvos Respublikos valstybė, atstovaujama</w:t>
      </w:r>
      <w:r w:rsidR="00CF17C1">
        <w:rPr>
          <w:color w:val="000000"/>
          <w:szCs w:val="24"/>
          <w:lang w:eastAsia="lt-LT"/>
        </w:rPr>
        <w:t xml:space="preserve"> </w:t>
      </w:r>
      <w:r w:rsidR="00635A2A">
        <w:rPr>
          <w:color w:val="000000"/>
          <w:szCs w:val="24"/>
          <w:lang w:eastAsia="lt-LT"/>
        </w:rPr>
        <w:t xml:space="preserve">Kalvarijos </w:t>
      </w:r>
      <w:r w:rsidRPr="0051600A">
        <w:rPr>
          <w:color w:val="000000"/>
          <w:szCs w:val="24"/>
          <w:lang w:eastAsia="lt-LT"/>
        </w:rPr>
        <w:t>savivaldybės</w:t>
      </w:r>
      <w:r>
        <w:rPr>
          <w:color w:val="000000"/>
          <w:szCs w:val="24"/>
          <w:lang w:eastAsia="lt-LT"/>
        </w:rPr>
        <w:t xml:space="preserve">, </w:t>
      </w:r>
      <w:r w:rsidRPr="0051600A">
        <w:rPr>
          <w:color w:val="000000"/>
          <w:szCs w:val="24"/>
          <w:lang w:eastAsia="lt-LT"/>
        </w:rPr>
        <w:t>kodas</w:t>
      </w:r>
      <w:r w:rsidR="00CF17C1">
        <w:rPr>
          <w:color w:val="000000"/>
          <w:szCs w:val="24"/>
          <w:lang w:eastAsia="lt-LT"/>
        </w:rPr>
        <w:t xml:space="preserve"> </w:t>
      </w:r>
      <w:r w:rsidR="002A0690" w:rsidRPr="002A0690">
        <w:rPr>
          <w:color w:val="000000"/>
          <w:szCs w:val="24"/>
          <w:lang w:eastAsia="lt-LT"/>
        </w:rPr>
        <w:t>111103547</w:t>
      </w:r>
      <w:r w:rsidRPr="0051600A">
        <w:rPr>
          <w:color w:val="000000"/>
          <w:szCs w:val="24"/>
          <w:lang w:eastAsia="lt-LT"/>
        </w:rPr>
        <w:t xml:space="preserve">, </w:t>
      </w:r>
      <w:r w:rsidR="004F20D8">
        <w:rPr>
          <w:color w:val="000000"/>
          <w:szCs w:val="24"/>
          <w:lang w:eastAsia="lt-LT"/>
        </w:rPr>
        <w:t xml:space="preserve">esančios </w:t>
      </w:r>
      <w:r w:rsidRPr="003F0D6E">
        <w:rPr>
          <w:color w:val="000000"/>
          <w:szCs w:val="24"/>
          <w:lang w:eastAsia="lt-LT"/>
        </w:rPr>
        <w:t>adres</w:t>
      </w:r>
      <w:r w:rsidR="004F20D8">
        <w:rPr>
          <w:color w:val="000000"/>
          <w:szCs w:val="24"/>
          <w:lang w:eastAsia="lt-LT"/>
        </w:rPr>
        <w:t>u</w:t>
      </w:r>
      <w:r w:rsidR="00063B33" w:rsidRPr="003F0D6E">
        <w:rPr>
          <w:color w:val="000000"/>
          <w:szCs w:val="24"/>
          <w:lang w:eastAsia="lt-LT"/>
        </w:rPr>
        <w:t>:</w:t>
      </w:r>
      <w:r w:rsidRPr="003F0D6E">
        <w:rPr>
          <w:color w:val="000000"/>
          <w:szCs w:val="24"/>
          <w:lang w:eastAsia="lt-LT"/>
        </w:rPr>
        <w:t xml:space="preserve"> </w:t>
      </w:r>
      <w:r w:rsidR="002A0690">
        <w:rPr>
          <w:color w:val="000000"/>
          <w:szCs w:val="24"/>
          <w:lang w:eastAsia="lt-LT"/>
        </w:rPr>
        <w:t>Laisvės g. 2, Kalvarija</w:t>
      </w:r>
      <w:r w:rsidRPr="003F0D6E">
        <w:rPr>
          <w:color w:val="000000"/>
          <w:szCs w:val="24"/>
          <w:lang w:eastAsia="lt-LT"/>
        </w:rPr>
        <w:t>, mer</w:t>
      </w:r>
      <w:r w:rsidR="002A0690">
        <w:rPr>
          <w:color w:val="000000"/>
          <w:szCs w:val="24"/>
          <w:lang w:eastAsia="lt-LT"/>
        </w:rPr>
        <w:t>o Nerijaus Šidlausko</w:t>
      </w:r>
      <w:r w:rsidRPr="003F0D6E">
        <w:rPr>
          <w:color w:val="000000"/>
          <w:szCs w:val="24"/>
          <w:lang w:eastAsia="lt-LT"/>
        </w:rPr>
        <w:t xml:space="preserve">, veikiančio pagal Lietuvos Respublikos žemės įstatymo 9 straipsnio 1 dalies 1 punktą </w:t>
      </w:r>
      <w:r w:rsidR="006F60A1">
        <w:rPr>
          <w:color w:val="000000"/>
          <w:szCs w:val="24"/>
          <w:lang w:eastAsia="lt-LT"/>
        </w:rPr>
        <w:t>(</w:t>
      </w:r>
      <w:r w:rsidR="00F41FE1" w:rsidRPr="003F0D6E">
        <w:rPr>
          <w:color w:val="000000"/>
          <w:szCs w:val="24"/>
          <w:lang w:eastAsia="lt-LT"/>
        </w:rPr>
        <w:t xml:space="preserve">toliau </w:t>
      </w:r>
      <w:r w:rsidR="006F60A1">
        <w:rPr>
          <w:color w:val="000000"/>
          <w:szCs w:val="24"/>
          <w:lang w:eastAsia="lt-LT"/>
        </w:rPr>
        <w:t xml:space="preserve">– </w:t>
      </w:r>
      <w:r w:rsidR="00F41FE1" w:rsidRPr="003F0D6E">
        <w:rPr>
          <w:color w:val="000000"/>
          <w:szCs w:val="24"/>
          <w:lang w:eastAsia="lt-LT"/>
        </w:rPr>
        <w:t>nuomotoj</w:t>
      </w:r>
      <w:r w:rsidR="00B21516">
        <w:rPr>
          <w:color w:val="000000"/>
          <w:szCs w:val="24"/>
          <w:lang w:eastAsia="lt-LT"/>
        </w:rPr>
        <w:t>a</w:t>
      </w:r>
      <w:r w:rsidR="002A0690">
        <w:rPr>
          <w:color w:val="000000"/>
          <w:szCs w:val="24"/>
          <w:lang w:eastAsia="lt-LT"/>
        </w:rPr>
        <w:t>s</w:t>
      </w:r>
      <w:r w:rsidR="006F60A1">
        <w:rPr>
          <w:color w:val="000000"/>
          <w:szCs w:val="24"/>
          <w:lang w:eastAsia="lt-LT"/>
        </w:rPr>
        <w:t>)</w:t>
      </w:r>
      <w:r w:rsidR="003F22B9">
        <w:rPr>
          <w:color w:val="000000"/>
          <w:szCs w:val="24"/>
          <w:lang w:eastAsia="lt-LT"/>
        </w:rPr>
        <w:t>,</w:t>
      </w:r>
      <w:r w:rsidRPr="003F0D6E">
        <w:rPr>
          <w:color w:val="000000"/>
          <w:szCs w:val="24"/>
          <w:lang w:eastAsia="lt-LT"/>
        </w:rPr>
        <w:t xml:space="preserve"> </w:t>
      </w:r>
      <w:r w:rsidR="0051600A" w:rsidRPr="003F0D6E">
        <w:rPr>
          <w:color w:val="000000"/>
          <w:szCs w:val="24"/>
          <w:lang w:eastAsia="lt-LT"/>
        </w:rPr>
        <w:t>ir </w:t>
      </w:r>
      <w:r w:rsidR="0090228D">
        <w:rPr>
          <w:color w:val="000000"/>
          <w:szCs w:val="24"/>
          <w:lang w:eastAsia="lt-LT"/>
        </w:rPr>
        <w:t xml:space="preserve">sutuoktiniai </w:t>
      </w:r>
      <w:r w:rsidR="001A7E71" w:rsidRPr="001A7E71">
        <w:rPr>
          <w:i/>
          <w:color w:val="000000"/>
          <w:szCs w:val="24"/>
          <w:lang w:eastAsia="lt-LT"/>
        </w:rPr>
        <w:t>(duomenys neskelbtini)</w:t>
      </w:r>
      <w:r w:rsidR="00660DCB">
        <w:rPr>
          <w:color w:val="000000"/>
          <w:szCs w:val="24"/>
          <w:lang w:eastAsia="lt-LT"/>
        </w:rPr>
        <w:t xml:space="preserve">, a. k. </w:t>
      </w:r>
      <w:r w:rsidR="001A7E71" w:rsidRPr="001A7E71">
        <w:rPr>
          <w:i/>
          <w:color w:val="000000"/>
          <w:szCs w:val="24"/>
          <w:lang w:eastAsia="lt-LT"/>
        </w:rPr>
        <w:t>(duomenys neskelbtini)</w:t>
      </w:r>
      <w:r w:rsidR="0090228D">
        <w:rPr>
          <w:color w:val="000000"/>
          <w:szCs w:val="24"/>
          <w:lang w:eastAsia="lt-LT"/>
        </w:rPr>
        <w:t xml:space="preserve"> ir</w:t>
      </w:r>
      <w:r w:rsidR="00EE62D0">
        <w:rPr>
          <w:color w:val="000000"/>
          <w:szCs w:val="24"/>
          <w:lang w:eastAsia="lt-LT"/>
        </w:rPr>
        <w:t xml:space="preserve"> </w:t>
      </w:r>
      <w:r w:rsidR="001A7E71" w:rsidRPr="001A7E71">
        <w:rPr>
          <w:i/>
          <w:color w:val="000000"/>
          <w:szCs w:val="24"/>
          <w:lang w:eastAsia="lt-LT"/>
        </w:rPr>
        <w:t>(duomenys neskelbtini)</w:t>
      </w:r>
      <w:r w:rsidR="00EE62D0">
        <w:rPr>
          <w:color w:val="000000"/>
          <w:szCs w:val="24"/>
          <w:lang w:eastAsia="lt-LT"/>
        </w:rPr>
        <w:t>, a.</w:t>
      </w:r>
      <w:r w:rsidR="00BC5E7E">
        <w:rPr>
          <w:color w:val="000000"/>
          <w:szCs w:val="24"/>
          <w:lang w:eastAsia="lt-LT"/>
        </w:rPr>
        <w:t xml:space="preserve"> </w:t>
      </w:r>
      <w:r w:rsidR="00EE62D0">
        <w:rPr>
          <w:color w:val="000000"/>
          <w:szCs w:val="24"/>
          <w:lang w:eastAsia="lt-LT"/>
        </w:rPr>
        <w:t>k.</w:t>
      </w:r>
      <w:r w:rsidR="0090228D">
        <w:rPr>
          <w:color w:val="000000"/>
          <w:szCs w:val="24"/>
          <w:lang w:eastAsia="lt-LT"/>
        </w:rPr>
        <w:t xml:space="preserve"> </w:t>
      </w:r>
      <w:r w:rsidR="001A7E71" w:rsidRPr="001A7E71">
        <w:rPr>
          <w:i/>
          <w:color w:val="000000"/>
          <w:szCs w:val="24"/>
          <w:lang w:eastAsia="lt-LT"/>
        </w:rPr>
        <w:t>(duomenys neskelbtini)</w:t>
      </w:r>
      <w:r w:rsidR="002D2525">
        <w:rPr>
          <w:color w:val="000000"/>
          <w:szCs w:val="24"/>
          <w:lang w:eastAsia="lt-LT"/>
        </w:rPr>
        <w:t>,</w:t>
      </w:r>
      <w:r w:rsidR="00EE62D0">
        <w:rPr>
          <w:color w:val="000000"/>
          <w:szCs w:val="24"/>
          <w:lang w:eastAsia="lt-LT"/>
        </w:rPr>
        <w:t xml:space="preserve"> </w:t>
      </w:r>
      <w:r w:rsidR="005F2DED" w:rsidRPr="003F0D6E">
        <w:rPr>
          <w:color w:val="000000"/>
          <w:szCs w:val="24"/>
          <w:lang w:eastAsia="lt-LT"/>
        </w:rPr>
        <w:t>gyvenan</w:t>
      </w:r>
      <w:r w:rsidR="002D2525">
        <w:rPr>
          <w:color w:val="000000"/>
          <w:szCs w:val="24"/>
          <w:lang w:eastAsia="lt-LT"/>
        </w:rPr>
        <w:t xml:space="preserve">tys adresu: </w:t>
      </w:r>
      <w:r w:rsidR="001A7E71" w:rsidRPr="001A7E71">
        <w:rPr>
          <w:i/>
          <w:color w:val="000000"/>
          <w:szCs w:val="24"/>
          <w:lang w:eastAsia="lt-LT"/>
        </w:rPr>
        <w:t>(duomenys neskelbtini)</w:t>
      </w:r>
      <w:r w:rsidR="00063B33" w:rsidRPr="003F0D6E">
        <w:rPr>
          <w:color w:val="000000"/>
          <w:szCs w:val="24"/>
          <w:lang w:eastAsia="lt-LT"/>
        </w:rPr>
        <w:t xml:space="preserve"> </w:t>
      </w:r>
      <w:r w:rsidR="006F60A1">
        <w:rPr>
          <w:color w:val="000000"/>
          <w:szCs w:val="24"/>
          <w:lang w:eastAsia="lt-LT"/>
        </w:rPr>
        <w:t>(</w:t>
      </w:r>
      <w:r w:rsidR="00F41FE1" w:rsidRPr="003F0D6E">
        <w:rPr>
          <w:color w:val="000000"/>
          <w:szCs w:val="24"/>
          <w:lang w:eastAsia="lt-LT"/>
        </w:rPr>
        <w:t>toliau</w:t>
      </w:r>
      <w:r w:rsidR="006F60A1">
        <w:rPr>
          <w:color w:val="000000"/>
          <w:szCs w:val="24"/>
          <w:lang w:eastAsia="lt-LT"/>
        </w:rPr>
        <w:t xml:space="preserve"> –</w:t>
      </w:r>
      <w:r w:rsidR="00F41FE1" w:rsidRPr="003F0D6E">
        <w:rPr>
          <w:color w:val="000000"/>
          <w:szCs w:val="24"/>
          <w:lang w:eastAsia="lt-LT"/>
        </w:rPr>
        <w:t xml:space="preserve"> </w:t>
      </w:r>
      <w:r w:rsidR="00250CFD">
        <w:rPr>
          <w:color w:val="000000"/>
          <w:szCs w:val="24"/>
          <w:lang w:eastAsia="lt-LT"/>
        </w:rPr>
        <w:t>nuominink</w:t>
      </w:r>
      <w:r w:rsidR="002A0690">
        <w:rPr>
          <w:color w:val="000000"/>
          <w:szCs w:val="24"/>
          <w:lang w:eastAsia="lt-LT"/>
        </w:rPr>
        <w:t>a</w:t>
      </w:r>
      <w:r w:rsidR="002D2525">
        <w:rPr>
          <w:color w:val="000000"/>
          <w:szCs w:val="24"/>
          <w:lang w:eastAsia="lt-LT"/>
        </w:rPr>
        <w:t>i</w:t>
      </w:r>
      <w:r w:rsidR="006F60A1">
        <w:rPr>
          <w:color w:val="000000"/>
          <w:szCs w:val="24"/>
          <w:lang w:eastAsia="lt-LT"/>
        </w:rPr>
        <w:t>)</w:t>
      </w:r>
      <w:r w:rsidR="002750BE">
        <w:rPr>
          <w:color w:val="000000"/>
          <w:szCs w:val="24"/>
          <w:lang w:eastAsia="lt-LT"/>
        </w:rPr>
        <w:t>,</w:t>
      </w:r>
      <w:r w:rsidRPr="003F0D6E">
        <w:rPr>
          <w:color w:val="000000"/>
          <w:szCs w:val="24"/>
          <w:lang w:eastAsia="lt-LT"/>
        </w:rPr>
        <w:t xml:space="preserve"> </w:t>
      </w:r>
      <w:r w:rsidR="00F41FE1" w:rsidRPr="007C1376">
        <w:t>sudarė</w:t>
      </w:r>
      <w:r w:rsidR="00F41FE1" w:rsidRPr="003F0D6E">
        <w:rPr>
          <w:color w:val="000000"/>
          <w:szCs w:val="24"/>
          <w:lang w:eastAsia="lt-LT"/>
        </w:rPr>
        <w:t xml:space="preserve"> šią sutartį:</w:t>
      </w:r>
    </w:p>
    <w:p w14:paraId="7D770CBE" w14:textId="69A65DC6" w:rsidR="0027297F" w:rsidRDefault="0027297F"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27297F">
        <w:rPr>
          <w:caps w:val="0"/>
          <w:color w:val="000000"/>
          <w:szCs w:val="24"/>
          <w:lang w:eastAsia="lt-LT"/>
        </w:rPr>
        <w:t>1. Nuomotoja</w:t>
      </w:r>
      <w:r>
        <w:rPr>
          <w:caps w:val="0"/>
          <w:color w:val="000000"/>
          <w:szCs w:val="24"/>
          <w:lang w:eastAsia="lt-LT"/>
        </w:rPr>
        <w:t>s</w:t>
      </w:r>
      <w:r w:rsidRPr="0027297F">
        <w:rPr>
          <w:caps w:val="0"/>
          <w:color w:val="000000"/>
          <w:szCs w:val="24"/>
          <w:lang w:eastAsia="lt-LT"/>
        </w:rPr>
        <w:t xml:space="preserve"> išnuomoja, o nuominink</w:t>
      </w:r>
      <w:r>
        <w:rPr>
          <w:caps w:val="0"/>
          <w:color w:val="000000"/>
          <w:szCs w:val="24"/>
          <w:lang w:eastAsia="lt-LT"/>
        </w:rPr>
        <w:t>ai</w:t>
      </w:r>
      <w:r w:rsidRPr="0027297F">
        <w:rPr>
          <w:caps w:val="0"/>
          <w:color w:val="000000"/>
          <w:szCs w:val="24"/>
          <w:lang w:eastAsia="lt-LT"/>
        </w:rPr>
        <w:t xml:space="preserve"> išsinuomoja 0,</w:t>
      </w:r>
      <w:r w:rsidR="00C86E20">
        <w:rPr>
          <w:caps w:val="0"/>
          <w:color w:val="000000"/>
          <w:szCs w:val="24"/>
          <w:lang w:eastAsia="lt-LT"/>
        </w:rPr>
        <w:t>2294</w:t>
      </w:r>
      <w:r w:rsidRPr="0027297F">
        <w:rPr>
          <w:caps w:val="0"/>
          <w:color w:val="000000"/>
          <w:szCs w:val="24"/>
          <w:lang w:eastAsia="lt-LT"/>
        </w:rPr>
        <w:t xml:space="preserve"> ha ploto valstybinės žemės sklypo (kadastro Nr. </w:t>
      </w:r>
      <w:r w:rsidR="00CE6DB0">
        <w:rPr>
          <w:caps w:val="0"/>
          <w:color w:val="000000"/>
          <w:szCs w:val="24"/>
          <w:lang w:eastAsia="lt-LT"/>
        </w:rPr>
        <w:t>5142/0006:296</w:t>
      </w:r>
      <w:r w:rsidRPr="0027297F">
        <w:rPr>
          <w:caps w:val="0"/>
          <w:color w:val="000000"/>
          <w:szCs w:val="24"/>
          <w:lang w:eastAsia="lt-LT"/>
        </w:rPr>
        <w:t xml:space="preserve">, unikalus Nr. </w:t>
      </w:r>
      <w:r w:rsidR="00CE6DB0">
        <w:rPr>
          <w:caps w:val="0"/>
          <w:color w:val="000000"/>
          <w:szCs w:val="24"/>
          <w:lang w:eastAsia="lt-LT"/>
        </w:rPr>
        <w:t>4400-6314-8058</w:t>
      </w:r>
      <w:r w:rsidRPr="0027297F">
        <w:rPr>
          <w:caps w:val="0"/>
          <w:color w:val="000000"/>
          <w:szCs w:val="24"/>
          <w:lang w:eastAsia="lt-LT"/>
        </w:rPr>
        <w:t xml:space="preserve">), esančio </w:t>
      </w:r>
      <w:r w:rsidR="00CE6DB0">
        <w:rPr>
          <w:caps w:val="0"/>
          <w:color w:val="000000"/>
          <w:szCs w:val="24"/>
          <w:lang w:eastAsia="lt-LT"/>
        </w:rPr>
        <w:t xml:space="preserve">Dariaus ir Girėno g. </w:t>
      </w:r>
      <w:r w:rsidR="00A030C6">
        <w:rPr>
          <w:caps w:val="0"/>
          <w:color w:val="000000"/>
          <w:szCs w:val="24"/>
          <w:lang w:eastAsia="lt-LT"/>
        </w:rPr>
        <w:t xml:space="preserve">10, Kalvarijoje, </w:t>
      </w:r>
      <w:r w:rsidRPr="0027297F">
        <w:rPr>
          <w:caps w:val="0"/>
          <w:color w:val="000000"/>
          <w:szCs w:val="24"/>
          <w:lang w:eastAsia="lt-LT"/>
        </w:rPr>
        <w:t>dalį, kurios plotas – 0,0</w:t>
      </w:r>
      <w:r w:rsidR="00435837">
        <w:rPr>
          <w:caps w:val="0"/>
          <w:color w:val="000000"/>
          <w:szCs w:val="24"/>
          <w:lang w:eastAsia="lt-LT"/>
        </w:rPr>
        <w:t xml:space="preserve">278 </w:t>
      </w:r>
      <w:r w:rsidRPr="0027297F">
        <w:rPr>
          <w:caps w:val="0"/>
          <w:color w:val="000000"/>
          <w:szCs w:val="24"/>
          <w:lang w:eastAsia="lt-LT"/>
        </w:rPr>
        <w:t xml:space="preserve">ha, </w:t>
      </w:r>
      <w:r w:rsidR="000B0453" w:rsidRPr="000B0453">
        <w:rPr>
          <w:caps w:val="0"/>
          <w:color w:val="000000"/>
          <w:szCs w:val="24"/>
          <w:lang w:eastAsia="lt-LT"/>
        </w:rPr>
        <w:t>reikalingą but</w:t>
      </w:r>
      <w:r w:rsidR="00DC4FB2">
        <w:rPr>
          <w:caps w:val="0"/>
          <w:color w:val="000000"/>
          <w:szCs w:val="24"/>
          <w:lang w:eastAsia="lt-LT"/>
        </w:rPr>
        <w:t>ui</w:t>
      </w:r>
      <w:r w:rsidR="000B0453" w:rsidRPr="000B0453">
        <w:rPr>
          <w:caps w:val="0"/>
          <w:color w:val="000000"/>
          <w:szCs w:val="24"/>
          <w:lang w:eastAsia="lt-LT"/>
        </w:rPr>
        <w:t>/patalp</w:t>
      </w:r>
      <w:r w:rsidR="00DC4FB2">
        <w:rPr>
          <w:caps w:val="0"/>
          <w:color w:val="000000"/>
          <w:szCs w:val="24"/>
          <w:lang w:eastAsia="lt-LT"/>
        </w:rPr>
        <w:t>ai</w:t>
      </w:r>
      <w:r w:rsidR="000B0453" w:rsidRPr="000B0453">
        <w:rPr>
          <w:caps w:val="0"/>
          <w:color w:val="000000"/>
          <w:szCs w:val="24"/>
          <w:lang w:eastAsia="lt-LT"/>
        </w:rPr>
        <w:t xml:space="preserve"> – but</w:t>
      </w:r>
      <w:r w:rsidR="00DC4FB2">
        <w:rPr>
          <w:caps w:val="0"/>
          <w:color w:val="000000"/>
          <w:szCs w:val="24"/>
          <w:lang w:eastAsia="lt-LT"/>
        </w:rPr>
        <w:t>ui</w:t>
      </w:r>
      <w:r w:rsidR="000B0453" w:rsidRPr="000B0453">
        <w:rPr>
          <w:caps w:val="0"/>
          <w:color w:val="000000"/>
          <w:szCs w:val="24"/>
          <w:lang w:eastAsia="lt-LT"/>
        </w:rPr>
        <w:t xml:space="preserve"> (unikalus Nr. 5193-0020-5010:0002), esanči</w:t>
      </w:r>
      <w:r w:rsidR="00DC4FB2">
        <w:rPr>
          <w:caps w:val="0"/>
          <w:color w:val="000000"/>
          <w:szCs w:val="24"/>
          <w:lang w:eastAsia="lt-LT"/>
        </w:rPr>
        <w:t>am</w:t>
      </w:r>
      <w:r w:rsidR="000B0453" w:rsidRPr="000B0453">
        <w:rPr>
          <w:caps w:val="0"/>
          <w:color w:val="000000"/>
          <w:szCs w:val="24"/>
          <w:lang w:eastAsia="lt-LT"/>
        </w:rPr>
        <w:t xml:space="preserve"> pastate – gyvenamajame name (unikalus Nr. 5193-0020-5010), negyvenam</w:t>
      </w:r>
      <w:r w:rsidR="00DC4FB2">
        <w:rPr>
          <w:caps w:val="0"/>
          <w:color w:val="000000"/>
          <w:szCs w:val="24"/>
          <w:lang w:eastAsia="lt-LT"/>
        </w:rPr>
        <w:t xml:space="preserve">ajai </w:t>
      </w:r>
      <w:r w:rsidR="000B0453" w:rsidRPr="000B0453">
        <w:rPr>
          <w:caps w:val="0"/>
          <w:color w:val="000000"/>
          <w:szCs w:val="24"/>
          <w:lang w:eastAsia="lt-LT"/>
        </w:rPr>
        <w:t>patalp</w:t>
      </w:r>
      <w:r w:rsidR="00B84C26">
        <w:rPr>
          <w:caps w:val="0"/>
          <w:color w:val="000000"/>
          <w:szCs w:val="24"/>
          <w:lang w:eastAsia="lt-LT"/>
        </w:rPr>
        <w:t>ai</w:t>
      </w:r>
      <w:r w:rsidR="000B0453" w:rsidRPr="000B0453">
        <w:rPr>
          <w:caps w:val="0"/>
          <w:color w:val="000000"/>
          <w:szCs w:val="24"/>
          <w:lang w:eastAsia="lt-LT"/>
        </w:rPr>
        <w:t xml:space="preserve"> – sandėliuk</w:t>
      </w:r>
      <w:r w:rsidR="00B84C26">
        <w:rPr>
          <w:caps w:val="0"/>
          <w:color w:val="000000"/>
          <w:szCs w:val="24"/>
          <w:lang w:eastAsia="lt-LT"/>
        </w:rPr>
        <w:t>ui</w:t>
      </w:r>
      <w:r w:rsidR="000B0453" w:rsidRPr="000B0453">
        <w:rPr>
          <w:caps w:val="0"/>
          <w:color w:val="000000"/>
          <w:szCs w:val="24"/>
          <w:lang w:eastAsia="lt-LT"/>
        </w:rPr>
        <w:t xml:space="preserve"> (unikalus Nr. 5193-0020-5024:0002), esanči</w:t>
      </w:r>
      <w:r w:rsidR="00B84C26">
        <w:rPr>
          <w:caps w:val="0"/>
          <w:color w:val="000000"/>
          <w:szCs w:val="24"/>
          <w:lang w:eastAsia="lt-LT"/>
        </w:rPr>
        <w:t>am</w:t>
      </w:r>
      <w:r w:rsidR="000B0453" w:rsidRPr="000B0453">
        <w:rPr>
          <w:caps w:val="0"/>
          <w:color w:val="000000"/>
          <w:szCs w:val="24"/>
          <w:lang w:eastAsia="lt-LT"/>
        </w:rPr>
        <w:t xml:space="preserve"> pastate – ūkiniame pastate (unikalus Nr. 5193-0020-5024) ir pastat</w:t>
      </w:r>
      <w:r w:rsidR="00B84C26">
        <w:rPr>
          <w:caps w:val="0"/>
          <w:color w:val="000000"/>
          <w:szCs w:val="24"/>
          <w:lang w:eastAsia="lt-LT"/>
        </w:rPr>
        <w:t>ui</w:t>
      </w:r>
      <w:r w:rsidR="000B0453" w:rsidRPr="000B0453">
        <w:rPr>
          <w:caps w:val="0"/>
          <w:color w:val="000000"/>
          <w:szCs w:val="24"/>
          <w:lang w:eastAsia="lt-LT"/>
        </w:rPr>
        <w:t xml:space="preserve"> – ūkini</w:t>
      </w:r>
      <w:r w:rsidR="00B84C26">
        <w:rPr>
          <w:caps w:val="0"/>
          <w:color w:val="000000"/>
          <w:szCs w:val="24"/>
          <w:lang w:eastAsia="lt-LT"/>
        </w:rPr>
        <w:t>am</w:t>
      </w:r>
      <w:r w:rsidR="000B0453" w:rsidRPr="000B0453">
        <w:rPr>
          <w:caps w:val="0"/>
          <w:color w:val="000000"/>
          <w:szCs w:val="24"/>
          <w:lang w:eastAsia="lt-LT"/>
        </w:rPr>
        <w:t xml:space="preserve"> pastat</w:t>
      </w:r>
      <w:r w:rsidR="00B84C26">
        <w:rPr>
          <w:caps w:val="0"/>
          <w:color w:val="000000"/>
          <w:szCs w:val="24"/>
          <w:lang w:eastAsia="lt-LT"/>
        </w:rPr>
        <w:t>ui</w:t>
      </w:r>
      <w:r w:rsidR="000B0453" w:rsidRPr="000B0453">
        <w:rPr>
          <w:caps w:val="0"/>
          <w:color w:val="000000"/>
          <w:szCs w:val="24"/>
          <w:lang w:eastAsia="lt-LT"/>
        </w:rPr>
        <w:t xml:space="preserve"> (unikalus Nr. 5193-0020-5063)</w:t>
      </w:r>
      <w:r w:rsidRPr="0027297F">
        <w:rPr>
          <w:caps w:val="0"/>
          <w:color w:val="000000"/>
          <w:szCs w:val="24"/>
          <w:lang w:eastAsia="lt-LT"/>
        </w:rPr>
        <w:t>, eksploatuoti.</w:t>
      </w:r>
    </w:p>
    <w:p w14:paraId="28C14B56" w14:textId="65864248" w:rsidR="003F0D6E" w:rsidRPr="00250CFD"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t xml:space="preserve">Žemės sklypas išnuomojamas </w:t>
      </w:r>
      <w:r w:rsidR="00975323">
        <w:rPr>
          <w:caps w:val="0"/>
          <w:color w:val="000000"/>
          <w:szCs w:val="24"/>
          <w:lang w:eastAsia="lt-LT"/>
        </w:rPr>
        <w:t>16 metų</w:t>
      </w:r>
      <w:r w:rsidRPr="00250CFD">
        <w:rPr>
          <w:caps w:val="0"/>
          <w:color w:val="000000"/>
          <w:szCs w:val="24"/>
          <w:lang w:eastAsia="lt-LT"/>
        </w:rPr>
        <w:t>, skaičiuojant nuo šios sutarties sudarymo dienos</w:t>
      </w:r>
      <w:bookmarkStart w:id="1" w:name="part_7e6b43b2d78f4618b4bd79e930fabd33"/>
      <w:bookmarkEnd w:id="1"/>
      <w:r w:rsidR="003F0D6E" w:rsidRPr="00250CFD">
        <w:rPr>
          <w:caps w:val="0"/>
          <w:color w:val="000000"/>
          <w:szCs w:val="24"/>
          <w:lang w:eastAsia="lt-LT"/>
        </w:rPr>
        <w:t>.</w:t>
      </w:r>
    </w:p>
    <w:p w14:paraId="1A73FAE3" w14:textId="20390747" w:rsidR="003F0D6E" w:rsidRPr="00250CFD"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t>Išnuomojamo žemės sklypo pagrindinė naudojimo paskirtis – kita</w:t>
      </w:r>
      <w:r w:rsidR="00432F59">
        <w:rPr>
          <w:caps w:val="0"/>
          <w:color w:val="000000"/>
          <w:szCs w:val="24"/>
          <w:lang w:eastAsia="lt-LT"/>
        </w:rPr>
        <w:t xml:space="preserve"> (žemės)</w:t>
      </w:r>
      <w:r w:rsidRPr="00250CFD">
        <w:rPr>
          <w:caps w:val="0"/>
          <w:color w:val="000000"/>
          <w:szCs w:val="24"/>
          <w:lang w:eastAsia="lt-LT"/>
        </w:rPr>
        <w:t>, naudojimo būdas –</w:t>
      </w:r>
      <w:r w:rsidR="00975323">
        <w:rPr>
          <w:caps w:val="0"/>
          <w:color w:val="000000"/>
          <w:szCs w:val="24"/>
          <w:lang w:eastAsia="lt-LT"/>
        </w:rPr>
        <w:t xml:space="preserve"> daugiabučių gyvenamųjų pastatų ir bendrabučių statybos</w:t>
      </w:r>
      <w:bookmarkStart w:id="2" w:name="part_f583621cbcf14417979dcb80db478096"/>
      <w:bookmarkEnd w:id="2"/>
      <w:r w:rsidR="00432F59">
        <w:rPr>
          <w:caps w:val="0"/>
          <w:color w:val="000000"/>
          <w:szCs w:val="24"/>
          <w:lang w:eastAsia="lt-LT"/>
        </w:rPr>
        <w:t>.</w:t>
      </w:r>
    </w:p>
    <w:p w14:paraId="6E6C855E" w14:textId="13DCFAF9" w:rsidR="003F0D6E" w:rsidRPr="005818CC"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5818CC">
        <w:rPr>
          <w:caps w:val="0"/>
          <w:color w:val="000000"/>
          <w:szCs w:val="24"/>
          <w:lang w:eastAsia="lt-LT"/>
        </w:rPr>
        <w:t>Galimybė keisti žemės sklypo pagrindinę žemės naudojimo paskirtį ir</w:t>
      </w:r>
      <w:r w:rsidR="002750BE">
        <w:rPr>
          <w:caps w:val="0"/>
          <w:color w:val="000000"/>
          <w:szCs w:val="24"/>
          <w:lang w:eastAsia="lt-LT"/>
        </w:rPr>
        <w:t xml:space="preserve"> </w:t>
      </w:r>
      <w:r w:rsidRPr="005818CC">
        <w:rPr>
          <w:caps w:val="0"/>
          <w:color w:val="000000"/>
          <w:szCs w:val="24"/>
          <w:lang w:eastAsia="lt-LT"/>
        </w:rPr>
        <w:t>(ar) naudojimo būdą, kai pagal galiojančius teritorijų planavimo dokumentus numatyta galimybė išnuomotame valstybinės žemės sklype pakeisti pagrindinę žemės naudojimo paskirtį ir (ar) būdą kita pagrindine žemės naudojimo paskirtimi ir (ar) būdu</w:t>
      </w:r>
      <w:r w:rsidR="005818CC" w:rsidRPr="005818CC">
        <w:rPr>
          <w:caps w:val="0"/>
          <w:color w:val="000000"/>
          <w:szCs w:val="24"/>
          <w:lang w:eastAsia="lt-LT"/>
        </w:rPr>
        <w:t xml:space="preserve"> </w:t>
      </w:r>
      <w:r w:rsidRPr="005818CC">
        <w:rPr>
          <w:caps w:val="0"/>
          <w:color w:val="000000"/>
          <w:szCs w:val="24"/>
          <w:lang w:eastAsia="lt-LT"/>
        </w:rPr>
        <w:t>– nėra.</w:t>
      </w:r>
      <w:bookmarkStart w:id="3" w:name="part_924d687be1a3408b85d092c1304f59d4"/>
      <w:bookmarkEnd w:id="3"/>
    </w:p>
    <w:p w14:paraId="54455C1C" w14:textId="47D12848" w:rsidR="003F0D6E"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t>Išnuomojamoje žemėje esančių</w:t>
      </w:r>
      <w:r w:rsidR="00836247">
        <w:rPr>
          <w:caps w:val="0"/>
          <w:color w:val="000000"/>
          <w:szCs w:val="24"/>
          <w:lang w:eastAsia="lt-LT"/>
        </w:rPr>
        <w:t>,</w:t>
      </w:r>
      <w:r w:rsidRPr="00250CFD">
        <w:rPr>
          <w:caps w:val="0"/>
          <w:color w:val="000000"/>
          <w:szCs w:val="24"/>
          <w:lang w:eastAsia="lt-LT"/>
        </w:rPr>
        <w:t xml:space="preserve"> žemės savininkui ar kitiems asmenims nuosavybės teise priklausančių statinių ir įrenginių naudojimo sąlygos, kelių tiesimo, vandens telkinių įrengimo ir kitos sąlygos, statinių ir įrenginių naudojimo paskirtis pasibaigus žemės nuomos terminui bus sprendžiama Lietuvos Respublikos įstatymų nustatyta tvarka.</w:t>
      </w:r>
      <w:bookmarkStart w:id="4" w:name="part_f16a83d8ea8546e6bd64a2269d32688f"/>
      <w:bookmarkEnd w:id="4"/>
    </w:p>
    <w:p w14:paraId="03EB8CD8" w14:textId="4ED8C23D" w:rsidR="00BE12F2" w:rsidRPr="00EB69EF"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EB69EF">
        <w:rPr>
          <w:caps w:val="0"/>
          <w:color w:val="000000"/>
          <w:szCs w:val="24"/>
          <w:lang w:eastAsia="lt-LT"/>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006C3895">
        <w:rPr>
          <w:caps w:val="0"/>
          <w:color w:val="000000"/>
          <w:szCs w:val="24"/>
          <w:lang w:eastAsia="lt-LT"/>
        </w:rPr>
        <w:t>,</w:t>
      </w:r>
      <w:r w:rsidRPr="00EB69EF">
        <w:rPr>
          <w:caps w:val="0"/>
          <w:color w:val="000000"/>
          <w:szCs w:val="24"/>
          <w:lang w:eastAsia="lt-LT"/>
        </w:rPr>
        <w:t xml:space="preserve"> ir jeigu žemės sklypas išnuomojamas ilgesniam kaip 3 metų laikotarpiui</w:t>
      </w:r>
      <w:r w:rsidR="00EB69EF" w:rsidRPr="00EB69EF">
        <w:rPr>
          <w:caps w:val="0"/>
          <w:color w:val="000000"/>
          <w:szCs w:val="24"/>
          <w:lang w:eastAsia="lt-LT"/>
        </w:rPr>
        <w:t xml:space="preserve"> </w:t>
      </w:r>
      <w:r w:rsidR="004620B0">
        <w:rPr>
          <w:caps w:val="0"/>
          <w:color w:val="000000"/>
          <w:szCs w:val="24"/>
          <w:lang w:eastAsia="lt-LT"/>
        </w:rPr>
        <w:t>–</w:t>
      </w:r>
      <w:r w:rsidR="00EB69EF" w:rsidRPr="00EB69EF">
        <w:rPr>
          <w:caps w:val="0"/>
          <w:color w:val="000000"/>
          <w:szCs w:val="24"/>
          <w:lang w:eastAsia="lt-LT"/>
        </w:rPr>
        <w:t xml:space="preserve"> pagal </w:t>
      </w:r>
      <w:r w:rsidR="009E75C6">
        <w:rPr>
          <w:caps w:val="0"/>
          <w:color w:val="000000"/>
          <w:szCs w:val="24"/>
          <w:lang w:eastAsia="lt-LT"/>
        </w:rPr>
        <w:t>Lietuvos Respublikos ž</w:t>
      </w:r>
      <w:r w:rsidR="00EB69EF" w:rsidRPr="00EB69EF">
        <w:rPr>
          <w:caps w:val="0"/>
          <w:color w:val="000000"/>
          <w:szCs w:val="24"/>
          <w:lang w:eastAsia="lt-LT"/>
        </w:rPr>
        <w:t>emės įstatymo 10 straipsnio nuostatas.</w:t>
      </w:r>
    </w:p>
    <w:p w14:paraId="7E86F8CE" w14:textId="2893F75B" w:rsidR="003F0D6E" w:rsidRPr="00250CFD"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lastRenderedPageBreak/>
        <w:t>Žemės sklypo nuominink</w:t>
      </w:r>
      <w:r w:rsidR="007F5128">
        <w:rPr>
          <w:caps w:val="0"/>
          <w:color w:val="000000"/>
          <w:szCs w:val="24"/>
          <w:lang w:eastAsia="lt-LT"/>
        </w:rPr>
        <w:t>a</w:t>
      </w:r>
      <w:r w:rsidR="00C255B6">
        <w:rPr>
          <w:caps w:val="0"/>
          <w:color w:val="000000"/>
          <w:szCs w:val="24"/>
          <w:lang w:eastAsia="lt-LT"/>
        </w:rPr>
        <w:t>i</w:t>
      </w:r>
      <w:r w:rsidRPr="00250CFD">
        <w:rPr>
          <w:caps w:val="0"/>
          <w:color w:val="000000"/>
          <w:szCs w:val="24"/>
          <w:lang w:eastAsia="lt-LT"/>
        </w:rPr>
        <w:t xml:space="preserve"> galimybę statyti ir (ar) rekonstruoti statinius įgyja tik sumokė</w:t>
      </w:r>
      <w:r w:rsidR="007F5128">
        <w:rPr>
          <w:caps w:val="0"/>
          <w:color w:val="000000"/>
          <w:szCs w:val="24"/>
          <w:lang w:eastAsia="lt-LT"/>
        </w:rPr>
        <w:t xml:space="preserve">jęs Kalvarijos </w:t>
      </w:r>
      <w:r w:rsidR="006C3895">
        <w:rPr>
          <w:caps w:val="0"/>
          <w:color w:val="000000"/>
          <w:szCs w:val="24"/>
          <w:lang w:eastAsia="lt-LT"/>
        </w:rPr>
        <w:t xml:space="preserve">savivaldybės </w:t>
      </w:r>
      <w:r w:rsidRPr="00250CFD">
        <w:rPr>
          <w:caps w:val="0"/>
          <w:color w:val="000000"/>
          <w:szCs w:val="24"/>
          <w:lang w:eastAsia="lt-LT"/>
        </w:rPr>
        <w:t xml:space="preserve">administracijos apskaičiuotą </w:t>
      </w:r>
      <w:r w:rsidR="002C6ED2">
        <w:rPr>
          <w:caps w:val="0"/>
          <w:color w:val="000000"/>
          <w:szCs w:val="24"/>
          <w:lang w:eastAsia="lt-LT"/>
        </w:rPr>
        <w:t>Lietuvos Respublikos ž</w:t>
      </w:r>
      <w:r w:rsidRPr="00250CFD">
        <w:rPr>
          <w:caps w:val="0"/>
          <w:color w:val="000000"/>
          <w:szCs w:val="24"/>
          <w:lang w:eastAsia="lt-LT"/>
        </w:rPr>
        <w:t>emės įstatymo 10 straipsnio 3 ir 4 dalyse nurodytą atlyginimą už galimybę statyti ir (ar) rekonstruoti statinius į valstybės biudžetą ir savivaldybės, kurios teritorijoje yra žemės sklypas, biudžetą, išskyrus šio straipsnio 7 dalyje nurodytus atvejus.</w:t>
      </w:r>
      <w:bookmarkStart w:id="5" w:name="part_fae156fab7ff447696d09425f6ccdee2"/>
      <w:bookmarkEnd w:id="5"/>
    </w:p>
    <w:p w14:paraId="1B03FBD6" w14:textId="77777777" w:rsidR="003F0D6E" w:rsidRPr="00250CFD"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t>Išnuomojamoje žemėje esančių požeminio ir paviršinio vandens, naudingųjų iškasenų (išskyrus gintarą, naftą, dujas ir kvarcinį smėlį) naudojimo sąlygos – gavus atitinkamą leidimą.</w:t>
      </w:r>
      <w:bookmarkStart w:id="6" w:name="part_267d8d06157f4d9e93e41db83e865f68"/>
      <w:bookmarkEnd w:id="6"/>
    </w:p>
    <w:p w14:paraId="02E1041B" w14:textId="77777777" w:rsidR="003F0D6E" w:rsidRPr="005818CC"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5818CC">
        <w:rPr>
          <w:caps w:val="0"/>
          <w:color w:val="000000"/>
          <w:szCs w:val="24"/>
          <w:lang w:eastAsia="lt-LT"/>
        </w:rPr>
        <w:t xml:space="preserve">Specialiosios žemės naudojimo sąlygos </w:t>
      </w:r>
      <w:r w:rsidR="005818CC" w:rsidRPr="005818CC">
        <w:rPr>
          <w:caps w:val="0"/>
          <w:color w:val="000000"/>
          <w:szCs w:val="24"/>
          <w:lang w:eastAsia="lt-LT"/>
        </w:rPr>
        <w:t xml:space="preserve">yra </w:t>
      </w:r>
      <w:r w:rsidRPr="005818CC">
        <w:rPr>
          <w:caps w:val="0"/>
          <w:color w:val="000000"/>
          <w:szCs w:val="24"/>
          <w:lang w:eastAsia="lt-LT"/>
        </w:rPr>
        <w:t xml:space="preserve">nurodytos </w:t>
      </w:r>
      <w:r w:rsidR="006E4C8D" w:rsidRPr="005818CC">
        <w:rPr>
          <w:caps w:val="0"/>
          <w:color w:val="000000"/>
          <w:szCs w:val="24"/>
          <w:lang w:eastAsia="lt-LT"/>
        </w:rPr>
        <w:t xml:space="preserve">Nekilnojamojo turto registro duomenų bazės išrašo skiltyse </w:t>
      </w:r>
      <w:r w:rsidR="007220E4" w:rsidRPr="005818CC">
        <w:rPr>
          <w:caps w:val="0"/>
          <w:color w:val="000000"/>
          <w:szCs w:val="24"/>
          <w:lang w:eastAsia="lt-LT"/>
        </w:rPr>
        <w:t>„</w:t>
      </w:r>
      <w:r w:rsidR="006E4C8D" w:rsidRPr="005818CC">
        <w:rPr>
          <w:caps w:val="0"/>
          <w:color w:val="000000"/>
          <w:szCs w:val="24"/>
          <w:lang w:eastAsia="lt-LT"/>
        </w:rPr>
        <w:t xml:space="preserve">Žymos“ ir </w:t>
      </w:r>
      <w:r w:rsidR="007220E4" w:rsidRPr="005818CC">
        <w:rPr>
          <w:caps w:val="0"/>
          <w:color w:val="000000"/>
          <w:szCs w:val="24"/>
          <w:lang w:eastAsia="lt-LT"/>
        </w:rPr>
        <w:t>„</w:t>
      </w:r>
      <w:r w:rsidR="006E4C8D" w:rsidRPr="005818CC">
        <w:rPr>
          <w:caps w:val="0"/>
          <w:color w:val="000000"/>
          <w:szCs w:val="24"/>
          <w:lang w:eastAsia="lt-LT"/>
        </w:rPr>
        <w:t>Duomenys apie įregistruotas teritorijas, kuriose taikomos specialiosios žemės naudojimo sąlygos</w:t>
      </w:r>
      <w:r w:rsidR="007220E4" w:rsidRPr="005818CC">
        <w:rPr>
          <w:caps w:val="0"/>
          <w:color w:val="000000"/>
          <w:szCs w:val="24"/>
          <w:lang w:eastAsia="lt-LT"/>
        </w:rPr>
        <w:t>“</w:t>
      </w:r>
      <w:r w:rsidR="006E4C8D" w:rsidRPr="005818CC">
        <w:rPr>
          <w:caps w:val="0"/>
          <w:color w:val="000000"/>
          <w:szCs w:val="24"/>
          <w:lang w:eastAsia="lt-LT"/>
        </w:rPr>
        <w:t>.</w:t>
      </w:r>
    </w:p>
    <w:p w14:paraId="0D673E9A" w14:textId="77777777" w:rsidR="003F0D6E" w:rsidRPr="00250CFD"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t>Kiti teisės aktuose nustatyti žemės naudojimo apribojimai ir reglamentai – nėra.</w:t>
      </w:r>
      <w:bookmarkStart w:id="7" w:name="part_001aed24fd7644d890eeec218c21a7b2"/>
      <w:bookmarkEnd w:id="7"/>
    </w:p>
    <w:p w14:paraId="4CD955AA" w14:textId="77777777" w:rsidR="003F0D6E" w:rsidRPr="00250CFD"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t>Žemės servitutai ir kitos daiktinės teisės – nėra.</w:t>
      </w:r>
      <w:bookmarkStart w:id="8" w:name="part_f4dacb758cf4477b9d70f7f02b90eb99"/>
      <w:bookmarkEnd w:id="8"/>
    </w:p>
    <w:p w14:paraId="48B842AF" w14:textId="00B6A524" w:rsidR="003F0D6E" w:rsidRPr="00250CFD" w:rsidRDefault="00D54C30"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D54C30">
        <w:rPr>
          <w:caps w:val="0"/>
          <w:color w:val="000000"/>
          <w:szCs w:val="24"/>
          <w:lang w:eastAsia="lt-LT"/>
        </w:rPr>
        <w:t xml:space="preserve">Žemės sklypo vertė – </w:t>
      </w:r>
      <w:r w:rsidR="00481732">
        <w:rPr>
          <w:caps w:val="0"/>
          <w:color w:val="000000"/>
          <w:szCs w:val="24"/>
          <w:lang w:eastAsia="lt-LT"/>
        </w:rPr>
        <w:t>10200</w:t>
      </w:r>
      <w:r w:rsidRPr="00D54C30">
        <w:rPr>
          <w:caps w:val="0"/>
          <w:color w:val="000000"/>
          <w:szCs w:val="24"/>
          <w:lang w:eastAsia="lt-LT"/>
        </w:rPr>
        <w:t xml:space="preserve"> Eur (</w:t>
      </w:r>
      <w:r w:rsidR="00481732">
        <w:rPr>
          <w:caps w:val="0"/>
          <w:color w:val="000000"/>
          <w:szCs w:val="24"/>
          <w:lang w:eastAsia="lt-LT"/>
        </w:rPr>
        <w:t>dešimt tūkstančių du šimtai eurų</w:t>
      </w:r>
      <w:r w:rsidRPr="00D54C30">
        <w:rPr>
          <w:caps w:val="0"/>
          <w:color w:val="000000"/>
          <w:szCs w:val="24"/>
          <w:lang w:eastAsia="lt-LT"/>
        </w:rPr>
        <w:t xml:space="preserve">), žemės sklypo dalies vertė – </w:t>
      </w:r>
      <w:r w:rsidR="00481732">
        <w:rPr>
          <w:caps w:val="0"/>
          <w:color w:val="000000"/>
          <w:szCs w:val="24"/>
          <w:lang w:eastAsia="lt-LT"/>
        </w:rPr>
        <w:t>1236</w:t>
      </w:r>
      <w:r w:rsidRPr="00D54C30">
        <w:rPr>
          <w:caps w:val="0"/>
          <w:color w:val="000000"/>
          <w:szCs w:val="24"/>
          <w:lang w:eastAsia="lt-LT"/>
        </w:rPr>
        <w:t xml:space="preserve"> Eur (</w:t>
      </w:r>
      <w:r w:rsidR="00481732">
        <w:rPr>
          <w:caps w:val="0"/>
          <w:color w:val="000000"/>
          <w:szCs w:val="24"/>
          <w:lang w:eastAsia="lt-LT"/>
        </w:rPr>
        <w:t xml:space="preserve">tūkstantis </w:t>
      </w:r>
      <w:r w:rsidR="004322AB">
        <w:rPr>
          <w:caps w:val="0"/>
          <w:color w:val="000000"/>
          <w:szCs w:val="24"/>
          <w:lang w:eastAsia="lt-LT"/>
        </w:rPr>
        <w:t xml:space="preserve">du šimtai trisdešimt šeši </w:t>
      </w:r>
      <w:r w:rsidRPr="00D54C30">
        <w:rPr>
          <w:caps w:val="0"/>
          <w:color w:val="000000"/>
          <w:szCs w:val="24"/>
          <w:lang w:eastAsia="lt-LT"/>
        </w:rPr>
        <w:t>eur</w:t>
      </w:r>
      <w:r w:rsidR="004322AB">
        <w:rPr>
          <w:caps w:val="0"/>
          <w:color w:val="000000"/>
          <w:szCs w:val="24"/>
          <w:lang w:eastAsia="lt-LT"/>
        </w:rPr>
        <w:t>ai</w:t>
      </w:r>
      <w:r w:rsidRPr="00D54C30">
        <w:rPr>
          <w:caps w:val="0"/>
          <w:color w:val="000000"/>
          <w:szCs w:val="24"/>
          <w:lang w:eastAsia="lt-LT"/>
        </w:rPr>
        <w:t>)</w:t>
      </w:r>
      <w:r w:rsidR="00F41FE1" w:rsidRPr="00250CFD">
        <w:rPr>
          <w:caps w:val="0"/>
          <w:color w:val="000000"/>
          <w:szCs w:val="24"/>
          <w:lang w:eastAsia="lt-LT"/>
        </w:rPr>
        <w:t>.</w:t>
      </w:r>
      <w:bookmarkStart w:id="9" w:name="part_a79991c9ddd742c6aa9a76f26daa1ccf"/>
      <w:bookmarkEnd w:id="9"/>
    </w:p>
    <w:p w14:paraId="5FE30AF0" w14:textId="36DFE245" w:rsidR="003F0D6E" w:rsidRPr="00250CFD"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t>Nuominink</w:t>
      </w:r>
      <w:r w:rsidR="007F5128">
        <w:rPr>
          <w:caps w:val="0"/>
          <w:color w:val="000000"/>
          <w:szCs w:val="24"/>
          <w:lang w:eastAsia="lt-LT"/>
        </w:rPr>
        <w:t>a</w:t>
      </w:r>
      <w:r w:rsidR="009A6FFF">
        <w:rPr>
          <w:caps w:val="0"/>
          <w:color w:val="000000"/>
          <w:szCs w:val="24"/>
          <w:lang w:eastAsia="lt-LT"/>
        </w:rPr>
        <w:t>i</w:t>
      </w:r>
      <w:r w:rsidRPr="00250CFD">
        <w:rPr>
          <w:caps w:val="0"/>
          <w:color w:val="000000"/>
          <w:szCs w:val="24"/>
          <w:lang w:eastAsia="lt-LT"/>
        </w:rPr>
        <w:t xml:space="preserve"> žemės nuomos mokestį moka pagal</w:t>
      </w:r>
      <w:r w:rsidR="005818CC">
        <w:rPr>
          <w:caps w:val="0"/>
          <w:color w:val="000000"/>
          <w:szCs w:val="24"/>
          <w:lang w:eastAsia="lt-LT"/>
        </w:rPr>
        <w:t xml:space="preserve"> </w:t>
      </w:r>
      <w:r w:rsidR="007F5128">
        <w:rPr>
          <w:caps w:val="0"/>
          <w:color w:val="000000"/>
          <w:szCs w:val="24"/>
          <w:lang w:eastAsia="lt-LT"/>
        </w:rPr>
        <w:t xml:space="preserve">Kalvarijos </w:t>
      </w:r>
      <w:r w:rsidRPr="005818CC">
        <w:rPr>
          <w:caps w:val="0"/>
          <w:color w:val="000000"/>
          <w:szCs w:val="24"/>
          <w:lang w:eastAsia="lt-LT"/>
        </w:rPr>
        <w:t>savivaldybės tarybos patvirtintą tarifą nuo šioje sutartyje nurodytos vertės. Nuomotoja</w:t>
      </w:r>
      <w:r w:rsidR="00B91B3C">
        <w:rPr>
          <w:caps w:val="0"/>
          <w:color w:val="000000"/>
          <w:szCs w:val="24"/>
          <w:lang w:eastAsia="lt-LT"/>
        </w:rPr>
        <w:t>s</w:t>
      </w:r>
      <w:r w:rsidRPr="005818CC">
        <w:rPr>
          <w:caps w:val="0"/>
          <w:color w:val="000000"/>
          <w:szCs w:val="24"/>
          <w:lang w:eastAsia="lt-LT"/>
        </w:rPr>
        <w:t xml:space="preserve"> turi teisę kas 3 metus perskaičiuoti</w:t>
      </w:r>
      <w:r w:rsidRPr="00250CFD">
        <w:rPr>
          <w:caps w:val="0"/>
          <w:color w:val="000000"/>
          <w:szCs w:val="24"/>
          <w:lang w:eastAsia="lt-LT"/>
        </w:rPr>
        <w:t xml:space="preserve"> žemės sklypo vertę pagal einamųjų metų sausio 1 d. taikytus žemės verčių zonų žemėlapius.</w:t>
      </w:r>
      <w:bookmarkStart w:id="10" w:name="part_fd3f5c36d08a48808418fa00f6e2db0b"/>
      <w:bookmarkStart w:id="11" w:name="part_28c8e7b0ea6d4880b8e13879a485b079"/>
      <w:bookmarkEnd w:id="10"/>
      <w:bookmarkEnd w:id="11"/>
    </w:p>
    <w:p w14:paraId="7FA3FB23" w14:textId="7D4EAECB" w:rsidR="00AF2A35" w:rsidRPr="00AF2A35" w:rsidRDefault="00AF2A35" w:rsidP="003F22B9">
      <w:pPr>
        <w:pStyle w:val="Sraopastraipa"/>
        <w:numPr>
          <w:ilvl w:val="0"/>
          <w:numId w:val="6"/>
        </w:numPr>
        <w:tabs>
          <w:tab w:val="left" w:pos="567"/>
          <w:tab w:val="left" w:pos="851"/>
          <w:tab w:val="left" w:pos="1134"/>
          <w:tab w:val="left" w:pos="1276"/>
        </w:tabs>
        <w:spacing w:line="360" w:lineRule="auto"/>
        <w:ind w:left="0" w:firstLine="709"/>
        <w:jc w:val="both"/>
        <w:rPr>
          <w:caps w:val="0"/>
          <w:szCs w:val="24"/>
          <w:lang w:eastAsia="lt-LT"/>
        </w:rPr>
      </w:pPr>
      <w:r w:rsidRPr="00AF2A35">
        <w:rPr>
          <w:caps w:val="0"/>
          <w:color w:val="000000"/>
          <w:szCs w:val="24"/>
          <w:lang w:eastAsia="lt-LT"/>
        </w:rPr>
        <w:t xml:space="preserve">Žemės nuomos mokesčio mokėjimo terminai nustatomi vadovaujantis Lietuvos Respublikos Vyriausybės 2002 m. lapkričio 19 d. nutarimu Nr. 1798 „Dėl nuomos mokesčio ir žemės nuomos mokesčio už valstybinę žemę“ patvirtinta tvarka. </w:t>
      </w:r>
    </w:p>
    <w:p w14:paraId="1D03B0B6" w14:textId="17DF3382" w:rsidR="009B4A59" w:rsidRPr="009B4A59" w:rsidRDefault="009B4A59" w:rsidP="003F22B9">
      <w:pPr>
        <w:pStyle w:val="Sraopastraipa"/>
        <w:numPr>
          <w:ilvl w:val="0"/>
          <w:numId w:val="6"/>
        </w:numPr>
        <w:tabs>
          <w:tab w:val="left" w:pos="567"/>
          <w:tab w:val="left" w:pos="851"/>
          <w:tab w:val="left" w:pos="1134"/>
          <w:tab w:val="left" w:pos="1276"/>
        </w:tabs>
        <w:spacing w:line="360" w:lineRule="auto"/>
        <w:ind w:left="0" w:firstLine="709"/>
        <w:jc w:val="both"/>
        <w:rPr>
          <w:caps w:val="0"/>
          <w:szCs w:val="24"/>
          <w:lang w:eastAsia="lt-LT"/>
        </w:rPr>
      </w:pPr>
      <w:r w:rsidRPr="009B4A59">
        <w:rPr>
          <w:caps w:val="0"/>
          <w:szCs w:val="24"/>
          <w:lang w:eastAsia="lt-LT"/>
        </w:rPr>
        <w:t>Nuominink</w:t>
      </w:r>
      <w:r w:rsidR="00B91B3C">
        <w:rPr>
          <w:caps w:val="0"/>
          <w:szCs w:val="24"/>
          <w:lang w:eastAsia="lt-LT"/>
        </w:rPr>
        <w:t>a</w:t>
      </w:r>
      <w:r w:rsidR="004F2EA9">
        <w:rPr>
          <w:caps w:val="0"/>
          <w:szCs w:val="24"/>
          <w:lang w:eastAsia="lt-LT"/>
        </w:rPr>
        <w:t>i</w:t>
      </w:r>
      <w:r w:rsidRPr="009B4A59">
        <w:rPr>
          <w:caps w:val="0"/>
          <w:szCs w:val="24"/>
          <w:lang w:eastAsia="lt-LT"/>
        </w:rPr>
        <w:t xml:space="preserve"> moka žemės nuomos mokesčio priedą, lygų 5 proc. žemės sklypo ar jo dalies, kurių pagrindinė žemės naudojimo paskirtis ir (ar) būdas yra pakeisti, vidutinės rinkos vertės, apskaičiuotos po pagrindinės žemės naudojimo paskirties ir (ar) būdo pakeitimo</w:t>
      </w:r>
      <w:r w:rsidR="00BA19BB">
        <w:rPr>
          <w:caps w:val="0"/>
          <w:szCs w:val="24"/>
          <w:lang w:eastAsia="lt-LT"/>
        </w:rPr>
        <w:t>,</w:t>
      </w:r>
      <w:r w:rsidRPr="009B4A59">
        <w:rPr>
          <w:caps w:val="0"/>
          <w:szCs w:val="24"/>
          <w:lang w:eastAsia="lt-LT"/>
        </w:rPr>
        <w:t xml:space="preserve"> atliekant valstybinės žemės sklypo vertinimą masiniu būdu</w:t>
      </w:r>
      <w:r w:rsidR="00851B34">
        <w:rPr>
          <w:caps w:val="0"/>
          <w:szCs w:val="24"/>
          <w:lang w:eastAsia="lt-LT"/>
        </w:rPr>
        <w:t>,</w:t>
      </w:r>
      <w:r w:rsidRPr="009B4A59">
        <w:rPr>
          <w:caps w:val="0"/>
          <w:szCs w:val="24"/>
          <w:lang w:eastAsia="lt-LT"/>
        </w:rPr>
        <w:t xml:space="preserve"> Lietuvos Respublikos Vyriausybės nustatyta tvarka:</w:t>
      </w:r>
    </w:p>
    <w:p w14:paraId="319EF7FB" w14:textId="5834E7EE" w:rsidR="009B4A59" w:rsidRPr="005818CC" w:rsidRDefault="009B4A59" w:rsidP="003F22B9">
      <w:pPr>
        <w:pStyle w:val="Sraopastraipa"/>
        <w:numPr>
          <w:ilvl w:val="1"/>
          <w:numId w:val="9"/>
        </w:numPr>
        <w:tabs>
          <w:tab w:val="left" w:pos="567"/>
          <w:tab w:val="left" w:pos="851"/>
          <w:tab w:val="left" w:pos="1134"/>
          <w:tab w:val="left" w:pos="1276"/>
        </w:tabs>
        <w:spacing w:line="360" w:lineRule="auto"/>
        <w:ind w:left="0" w:firstLine="709"/>
        <w:jc w:val="both"/>
        <w:rPr>
          <w:caps w:val="0"/>
          <w:szCs w:val="24"/>
          <w:lang w:eastAsia="lt-LT"/>
        </w:rPr>
      </w:pPr>
      <w:r w:rsidRPr="009B4A59">
        <w:rPr>
          <w:caps w:val="0"/>
          <w:szCs w:val="24"/>
          <w:lang w:eastAsia="lt-LT"/>
        </w:rPr>
        <w:t xml:space="preserve"> </w:t>
      </w:r>
      <w:r w:rsidRPr="005818CC">
        <w:rPr>
          <w:caps w:val="0"/>
          <w:szCs w:val="24"/>
          <w:lang w:eastAsia="lt-LT"/>
        </w:rPr>
        <w:t xml:space="preserve">jei per 2 metus arba 5 metus, kai vadovaujantis </w:t>
      </w:r>
      <w:r w:rsidR="006F60A1" w:rsidRPr="005818CC">
        <w:rPr>
          <w:caps w:val="0"/>
          <w:color w:val="000000"/>
          <w:szCs w:val="24"/>
          <w:lang w:eastAsia="lt-LT"/>
        </w:rPr>
        <w:t>Lietuvos Respublikos</w:t>
      </w:r>
      <w:r w:rsidR="006F60A1" w:rsidRPr="005818CC">
        <w:rPr>
          <w:caps w:val="0"/>
          <w:szCs w:val="24"/>
          <w:lang w:eastAsia="lt-LT"/>
        </w:rPr>
        <w:t xml:space="preserve"> t</w:t>
      </w:r>
      <w:r w:rsidRPr="005818CC">
        <w:rPr>
          <w:caps w:val="0"/>
          <w:szCs w:val="24"/>
          <w:lang w:eastAsia="lt-LT"/>
        </w:rPr>
        <w:t>eritorijų planavimo įstatymu turi būti rengiamas vietovės lygmens teritorijų planavimo dokumentas, nuo sprendimo pakeisti pagrindinę žemės naudojimo paskirtį ir (ar) būdą priėmimo valstybinės žemės nuominink</w:t>
      </w:r>
      <w:r w:rsidR="00B170E2">
        <w:rPr>
          <w:caps w:val="0"/>
          <w:szCs w:val="24"/>
          <w:lang w:eastAsia="lt-LT"/>
        </w:rPr>
        <w:t>a</w:t>
      </w:r>
      <w:r w:rsidR="0019763C">
        <w:rPr>
          <w:caps w:val="0"/>
          <w:szCs w:val="24"/>
          <w:lang w:eastAsia="lt-LT"/>
        </w:rPr>
        <w:t>i</w:t>
      </w:r>
      <w:r w:rsidRPr="005818CC">
        <w:rPr>
          <w:caps w:val="0"/>
          <w:szCs w:val="24"/>
          <w:lang w:eastAsia="lt-LT"/>
        </w:rPr>
        <w:t xml:space="preserve"> nepradeda naujų statinių ar įrenginių statybos ir (ar) esamų statinių ir įrenginių rekonstravimo ir valstybinės žemės nuomotoja</w:t>
      </w:r>
      <w:r w:rsidR="00B170E2">
        <w:rPr>
          <w:caps w:val="0"/>
          <w:szCs w:val="24"/>
          <w:lang w:eastAsia="lt-LT"/>
        </w:rPr>
        <w:t>s</w:t>
      </w:r>
      <w:r w:rsidRPr="005818CC">
        <w:rPr>
          <w:caps w:val="0"/>
          <w:szCs w:val="24"/>
          <w:lang w:eastAsia="lt-LT"/>
        </w:rPr>
        <w:t xml:space="preserve"> nustato, kad valstybinės žemės sklype yra eksploatuojami esami statiniai ar įrenginiai ir vykdoma veikla pagal iki sprendimo pakeisti pagrindinę žemės naudojimo paskirtį ir (ar) būdą priėmimo nustatytus pagrindinę žemės naudojimo paskirtį ir (ar) būdą;</w:t>
      </w:r>
    </w:p>
    <w:p w14:paraId="3A9C2510" w14:textId="77777777" w:rsidR="009B4A59" w:rsidRPr="009B4A59" w:rsidRDefault="009B4A59" w:rsidP="003F22B9">
      <w:pPr>
        <w:pStyle w:val="Sraopastraipa"/>
        <w:numPr>
          <w:ilvl w:val="1"/>
          <w:numId w:val="9"/>
        </w:numPr>
        <w:tabs>
          <w:tab w:val="left" w:pos="567"/>
          <w:tab w:val="left" w:pos="851"/>
          <w:tab w:val="left" w:pos="1134"/>
          <w:tab w:val="left" w:pos="1276"/>
        </w:tabs>
        <w:spacing w:line="360" w:lineRule="auto"/>
        <w:ind w:left="0" w:firstLine="709"/>
        <w:jc w:val="both"/>
        <w:rPr>
          <w:caps w:val="0"/>
          <w:szCs w:val="24"/>
          <w:lang w:eastAsia="lt-LT"/>
        </w:rPr>
      </w:pPr>
      <w:r w:rsidRPr="009B4A59">
        <w:rPr>
          <w:caps w:val="0"/>
          <w:szCs w:val="24"/>
          <w:lang w:eastAsia="lt-LT"/>
        </w:rPr>
        <w:t>kiekvienais metais ne vėliau kaip iki pranešimo apie naujų statinių ar įrenginių statybos ir (ar) esamų statinių ar įrenginių rekonstravimo pradžią pateikimo dienos.</w:t>
      </w:r>
    </w:p>
    <w:p w14:paraId="1346983A" w14:textId="77777777" w:rsidR="003F0D6E" w:rsidRPr="00CE67F4"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lastRenderedPageBreak/>
        <w:t xml:space="preserve">Įstatymų ir Lietuvos Respublikos Vyriausybės nustatyta tvarka pasikeitus valstybinės žemės nuomos mokesčio apskaičiavimo tvarkai ir kitiems reikalavimams, šios sutarties šalys privalo vadovautis priimtais pakeitimais. </w:t>
      </w:r>
      <w:r w:rsidR="00B91B3C">
        <w:rPr>
          <w:caps w:val="0"/>
          <w:color w:val="000000"/>
          <w:szCs w:val="24"/>
          <w:lang w:eastAsia="lt-LT"/>
        </w:rPr>
        <w:t>Kalvarijos</w:t>
      </w:r>
      <w:r w:rsidR="005818CC" w:rsidRPr="00CE67F4">
        <w:rPr>
          <w:caps w:val="0"/>
          <w:color w:val="000000"/>
          <w:szCs w:val="24"/>
          <w:lang w:eastAsia="lt-LT"/>
        </w:rPr>
        <w:t xml:space="preserve"> s</w:t>
      </w:r>
      <w:r w:rsidRPr="00CE67F4">
        <w:rPr>
          <w:caps w:val="0"/>
          <w:color w:val="000000"/>
          <w:szCs w:val="24"/>
          <w:lang w:eastAsia="lt-LT"/>
        </w:rPr>
        <w:t xml:space="preserve">avivaldybės tarybai pakeitus žemės, išnuomotos ne aukciono būdu, nuomos mokesčio tarifą, sumažinus nuomos mokestį arba nuo jo atleidus, šios sutarties šalys privalo vadovautis </w:t>
      </w:r>
      <w:r w:rsidR="00B91B3C">
        <w:rPr>
          <w:caps w:val="0"/>
          <w:color w:val="000000"/>
          <w:szCs w:val="24"/>
          <w:lang w:eastAsia="lt-LT"/>
        </w:rPr>
        <w:t>Kalvarijos</w:t>
      </w:r>
      <w:r w:rsidR="005818CC" w:rsidRPr="00CE67F4">
        <w:rPr>
          <w:caps w:val="0"/>
          <w:color w:val="000000"/>
          <w:szCs w:val="24"/>
          <w:lang w:eastAsia="lt-LT"/>
        </w:rPr>
        <w:t xml:space="preserve"> </w:t>
      </w:r>
      <w:r w:rsidRPr="00CE67F4">
        <w:rPr>
          <w:caps w:val="0"/>
          <w:color w:val="000000"/>
          <w:szCs w:val="24"/>
          <w:lang w:eastAsia="lt-LT"/>
        </w:rPr>
        <w:t>savivaldybės tarybos sprendimais.</w:t>
      </w:r>
      <w:bookmarkStart w:id="12" w:name="part_681a81fdaf7a4121a837bfde884bc226"/>
      <w:bookmarkStart w:id="13" w:name="part_9cbd40327ce9431c9691c6dcc703da68"/>
      <w:bookmarkStart w:id="14" w:name="part_dfcfe0cc79994074b2fb9f748e75d803"/>
      <w:bookmarkStart w:id="15" w:name="part_babe719c0d6e4eef807ed61fd1687fdb"/>
      <w:bookmarkEnd w:id="12"/>
      <w:bookmarkEnd w:id="13"/>
      <w:bookmarkEnd w:id="14"/>
      <w:bookmarkEnd w:id="15"/>
    </w:p>
    <w:p w14:paraId="164AB281" w14:textId="77777777" w:rsidR="003F0D6E" w:rsidRPr="00250CFD" w:rsidRDefault="00F41FE1" w:rsidP="003F22B9">
      <w:pPr>
        <w:pStyle w:val="Sraopastraipa"/>
        <w:numPr>
          <w:ilvl w:val="0"/>
          <w:numId w:val="6"/>
        </w:numPr>
        <w:tabs>
          <w:tab w:val="left" w:pos="567"/>
          <w:tab w:val="left" w:pos="851"/>
          <w:tab w:val="left" w:pos="1134"/>
          <w:tab w:val="left" w:pos="1276"/>
        </w:tabs>
        <w:spacing w:line="360" w:lineRule="auto"/>
        <w:ind w:left="0" w:firstLine="709"/>
        <w:jc w:val="both"/>
        <w:rPr>
          <w:caps w:val="0"/>
          <w:color w:val="000000"/>
          <w:szCs w:val="24"/>
          <w:lang w:eastAsia="lt-LT"/>
        </w:rPr>
      </w:pPr>
      <w:r w:rsidRPr="00CE67F4">
        <w:rPr>
          <w:caps w:val="0"/>
          <w:color w:val="000000"/>
          <w:szCs w:val="24"/>
          <w:lang w:eastAsia="lt-LT"/>
        </w:rPr>
        <w:t>Žemės sklype esančių statinių ar įrenginių likimas pasibaigus valstybinės</w:t>
      </w:r>
      <w:r w:rsidRPr="00250CFD">
        <w:rPr>
          <w:caps w:val="0"/>
          <w:color w:val="000000"/>
          <w:szCs w:val="24"/>
          <w:lang w:eastAsia="lt-LT"/>
        </w:rPr>
        <w:t xml:space="preserve"> žemės nuomos sutarčiai</w:t>
      </w:r>
      <w:r w:rsidR="003F0D6E" w:rsidRPr="00250CFD">
        <w:rPr>
          <w:caps w:val="0"/>
          <w:color w:val="000000"/>
          <w:szCs w:val="24"/>
          <w:lang w:eastAsia="lt-LT"/>
        </w:rPr>
        <w:t>:</w:t>
      </w:r>
    </w:p>
    <w:p w14:paraId="4AAEB2A3" w14:textId="066A3B6F" w:rsidR="009B4A59" w:rsidRPr="009B4A59" w:rsidRDefault="003F0D6E" w:rsidP="003F22B9">
      <w:pPr>
        <w:pStyle w:val="Sraopastraipa"/>
        <w:numPr>
          <w:ilvl w:val="1"/>
          <w:numId w:val="10"/>
        </w:numPr>
        <w:tabs>
          <w:tab w:val="left" w:pos="567"/>
          <w:tab w:val="left" w:pos="851"/>
          <w:tab w:val="left" w:pos="1134"/>
          <w:tab w:val="left" w:pos="1276"/>
        </w:tabs>
        <w:spacing w:line="360" w:lineRule="auto"/>
        <w:ind w:left="0" w:firstLine="709"/>
        <w:jc w:val="both"/>
        <w:rPr>
          <w:caps w:val="0"/>
          <w:color w:val="000000"/>
          <w:szCs w:val="24"/>
          <w:lang w:eastAsia="lt-LT"/>
        </w:rPr>
      </w:pPr>
      <w:r w:rsidRPr="009B4A59">
        <w:rPr>
          <w:color w:val="000000"/>
          <w:szCs w:val="24"/>
          <w:lang w:eastAsia="lt-LT"/>
        </w:rPr>
        <w:t xml:space="preserve"> </w:t>
      </w:r>
      <w:r w:rsidR="00F41FE1" w:rsidRPr="009B4A59">
        <w:rPr>
          <w:caps w:val="0"/>
          <w:color w:val="000000"/>
          <w:szCs w:val="24"/>
          <w:lang w:eastAsia="lt-LT"/>
        </w:rPr>
        <w:t>Nuomos sutartyje neįrašytus pastatytus statinius ar įrenginius nuominink</w:t>
      </w:r>
      <w:r w:rsidR="00B73FEA">
        <w:rPr>
          <w:caps w:val="0"/>
          <w:color w:val="000000"/>
          <w:szCs w:val="24"/>
          <w:lang w:eastAsia="lt-LT"/>
        </w:rPr>
        <w:t>ai</w:t>
      </w:r>
      <w:r w:rsidR="00F41FE1" w:rsidRPr="009B4A59">
        <w:rPr>
          <w:caps w:val="0"/>
          <w:color w:val="000000"/>
          <w:szCs w:val="24"/>
          <w:lang w:eastAsia="lt-LT"/>
        </w:rPr>
        <w:t xml:space="preserve"> privalo nugriauti ir sutvarkyti žemės sklypą.</w:t>
      </w:r>
    </w:p>
    <w:p w14:paraId="2B0804C3" w14:textId="3AD7A7E3" w:rsidR="003F0D6E" w:rsidRPr="009B4A59" w:rsidRDefault="009B4A59" w:rsidP="003F22B9">
      <w:pPr>
        <w:pStyle w:val="Sraopastraipa"/>
        <w:numPr>
          <w:ilvl w:val="1"/>
          <w:numId w:val="10"/>
        </w:numPr>
        <w:tabs>
          <w:tab w:val="left" w:pos="567"/>
          <w:tab w:val="left" w:pos="851"/>
          <w:tab w:val="left" w:pos="1134"/>
          <w:tab w:val="left" w:pos="1276"/>
        </w:tabs>
        <w:spacing w:line="360" w:lineRule="auto"/>
        <w:ind w:left="0" w:firstLine="709"/>
        <w:jc w:val="both"/>
        <w:rPr>
          <w:caps w:val="0"/>
          <w:color w:val="000000"/>
          <w:szCs w:val="24"/>
          <w:lang w:eastAsia="lt-LT"/>
        </w:rPr>
      </w:pPr>
      <w:r w:rsidRPr="009B4A59">
        <w:rPr>
          <w:caps w:val="0"/>
          <w:color w:val="000000"/>
          <w:szCs w:val="24"/>
          <w:lang w:eastAsia="lt-LT"/>
        </w:rPr>
        <w:t xml:space="preserve"> </w:t>
      </w:r>
      <w:r w:rsidR="00F41FE1" w:rsidRPr="009B4A59">
        <w:rPr>
          <w:caps w:val="0"/>
          <w:color w:val="000000"/>
          <w:szCs w:val="24"/>
          <w:lang w:eastAsia="lt-LT"/>
        </w:rPr>
        <w:t xml:space="preserve">Nutraukus valstybinės žemės nuomos sutartį pagal </w:t>
      </w:r>
      <w:r w:rsidR="00941D9F">
        <w:rPr>
          <w:caps w:val="0"/>
          <w:color w:val="000000"/>
          <w:szCs w:val="24"/>
          <w:lang w:eastAsia="lt-LT"/>
        </w:rPr>
        <w:t>Lietuvos Respublikos ž</w:t>
      </w:r>
      <w:r w:rsidR="00F41FE1" w:rsidRPr="009B4A59">
        <w:rPr>
          <w:caps w:val="0"/>
          <w:color w:val="000000"/>
          <w:szCs w:val="24"/>
          <w:lang w:eastAsia="lt-LT"/>
        </w:rPr>
        <w:t>emės įstatymo 9 straipsnio 17</w:t>
      </w:r>
      <w:r w:rsidR="00D40806">
        <w:rPr>
          <w:caps w:val="0"/>
          <w:color w:val="000000"/>
          <w:szCs w:val="24"/>
          <w:lang w:eastAsia="lt-LT"/>
        </w:rPr>
        <w:t> </w:t>
      </w:r>
      <w:r w:rsidR="00F41FE1" w:rsidRPr="009B4A59">
        <w:rPr>
          <w:caps w:val="0"/>
          <w:color w:val="000000"/>
          <w:szCs w:val="24"/>
          <w:lang w:eastAsia="lt-LT"/>
        </w:rPr>
        <w:t>dalies 3 punktą, teisėtai pastatytus statinius išperka valstybė.</w:t>
      </w:r>
      <w:bookmarkStart w:id="16" w:name="part_b959755c94064843ac55c2839209b47d"/>
      <w:bookmarkEnd w:id="16"/>
    </w:p>
    <w:p w14:paraId="6DAB75BE" w14:textId="7E9CFCFB" w:rsidR="003F0D6E" w:rsidRPr="009B4A59" w:rsidRDefault="00F41FE1" w:rsidP="003F22B9">
      <w:pPr>
        <w:pStyle w:val="Sraopastraipa"/>
        <w:numPr>
          <w:ilvl w:val="0"/>
          <w:numId w:val="10"/>
        </w:numPr>
        <w:tabs>
          <w:tab w:val="left" w:pos="0"/>
          <w:tab w:val="left" w:pos="851"/>
          <w:tab w:val="left" w:pos="1134"/>
          <w:tab w:val="left" w:pos="1276"/>
        </w:tabs>
        <w:spacing w:line="360" w:lineRule="auto"/>
        <w:ind w:left="0" w:firstLine="709"/>
        <w:jc w:val="both"/>
        <w:rPr>
          <w:caps w:val="0"/>
          <w:color w:val="000000"/>
          <w:szCs w:val="24"/>
          <w:lang w:eastAsia="lt-LT"/>
        </w:rPr>
      </w:pPr>
      <w:r w:rsidRPr="009B4A59">
        <w:rPr>
          <w:caps w:val="0"/>
          <w:color w:val="000000"/>
          <w:szCs w:val="24"/>
          <w:lang w:eastAsia="lt-LT"/>
        </w:rPr>
        <w:t>Kiti su nuomojamo žemės sklypo naudojimu ir grąžinimu, pasibaigus nuomos sutarčiai, susiję nuomotoj</w:t>
      </w:r>
      <w:r w:rsidR="00B170E2">
        <w:rPr>
          <w:caps w:val="0"/>
          <w:color w:val="000000"/>
          <w:szCs w:val="24"/>
          <w:lang w:eastAsia="lt-LT"/>
        </w:rPr>
        <w:t>o</w:t>
      </w:r>
      <w:r w:rsidRPr="009B4A59">
        <w:rPr>
          <w:caps w:val="0"/>
          <w:color w:val="000000"/>
          <w:szCs w:val="24"/>
          <w:lang w:eastAsia="lt-LT"/>
        </w:rPr>
        <w:t xml:space="preserve"> ir nuominink</w:t>
      </w:r>
      <w:r w:rsidR="00D16871">
        <w:rPr>
          <w:caps w:val="0"/>
          <w:color w:val="000000"/>
          <w:szCs w:val="24"/>
          <w:lang w:eastAsia="lt-LT"/>
        </w:rPr>
        <w:t>ų</w:t>
      </w:r>
      <w:r w:rsidRPr="009B4A59">
        <w:rPr>
          <w:caps w:val="0"/>
          <w:color w:val="000000"/>
          <w:szCs w:val="24"/>
          <w:lang w:eastAsia="lt-LT"/>
        </w:rPr>
        <w:t xml:space="preserve"> įsipareigojimai – nėra.</w:t>
      </w:r>
      <w:bookmarkStart w:id="17" w:name="part_b86f057303174454a3ec4d842f7693a0"/>
      <w:bookmarkEnd w:id="17"/>
    </w:p>
    <w:p w14:paraId="65D0F01C" w14:textId="77777777" w:rsidR="003F0D6E" w:rsidRPr="00250CFD" w:rsidRDefault="00F41FE1" w:rsidP="003F22B9">
      <w:pPr>
        <w:pStyle w:val="Sraopastraipa"/>
        <w:numPr>
          <w:ilvl w:val="0"/>
          <w:numId w:val="10"/>
        </w:numPr>
        <w:tabs>
          <w:tab w:val="left" w:pos="0"/>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t>Atsakomybė už žemės sklypo nuomos sutarties pažeidimus – Lietuvos Respublikos įstatymų nustatyta tvarka.</w:t>
      </w:r>
      <w:bookmarkStart w:id="18" w:name="part_849e42dde3db40898cd2b3f442afc121"/>
      <w:bookmarkEnd w:id="18"/>
    </w:p>
    <w:p w14:paraId="1B984634" w14:textId="0557B5FC" w:rsidR="003F0D6E" w:rsidRPr="00250CFD" w:rsidRDefault="00F41FE1" w:rsidP="003F22B9">
      <w:pPr>
        <w:pStyle w:val="Sraopastraipa"/>
        <w:numPr>
          <w:ilvl w:val="0"/>
          <w:numId w:val="10"/>
        </w:numPr>
        <w:tabs>
          <w:tab w:val="left" w:pos="0"/>
          <w:tab w:val="left" w:pos="851"/>
          <w:tab w:val="left" w:pos="1134"/>
          <w:tab w:val="left" w:pos="1276"/>
        </w:tabs>
        <w:spacing w:line="360" w:lineRule="auto"/>
        <w:ind w:left="0" w:firstLine="709"/>
        <w:jc w:val="both"/>
        <w:rPr>
          <w:caps w:val="0"/>
          <w:color w:val="000000"/>
          <w:szCs w:val="24"/>
          <w:lang w:eastAsia="lt-LT"/>
        </w:rPr>
      </w:pPr>
      <w:r w:rsidRPr="00250CFD">
        <w:rPr>
          <w:caps w:val="0"/>
          <w:color w:val="000000"/>
          <w:szCs w:val="24"/>
          <w:lang w:eastAsia="lt-LT"/>
        </w:rPr>
        <w:t>Nuominink</w:t>
      </w:r>
      <w:r w:rsidR="00B91B3C">
        <w:rPr>
          <w:caps w:val="0"/>
          <w:color w:val="000000"/>
          <w:szCs w:val="24"/>
          <w:lang w:eastAsia="lt-LT"/>
        </w:rPr>
        <w:t>a</w:t>
      </w:r>
      <w:r w:rsidR="00D16871">
        <w:rPr>
          <w:caps w:val="0"/>
          <w:color w:val="000000"/>
          <w:szCs w:val="24"/>
          <w:lang w:eastAsia="lt-LT"/>
        </w:rPr>
        <w:t>i</w:t>
      </w:r>
      <w:r w:rsidRPr="00250CFD">
        <w:rPr>
          <w:caps w:val="0"/>
          <w:color w:val="000000"/>
          <w:szCs w:val="24"/>
          <w:lang w:eastAsia="lt-LT"/>
        </w:rPr>
        <w:t xml:space="preserve"> įsipareigoja laikytis nuomos sutarties ir įstatymų. Už jų nevykdymą ji</w:t>
      </w:r>
      <w:r w:rsidR="00D16871">
        <w:rPr>
          <w:caps w:val="0"/>
          <w:color w:val="000000"/>
          <w:szCs w:val="24"/>
          <w:lang w:eastAsia="lt-LT"/>
        </w:rPr>
        <w:t>e</w:t>
      </w:r>
      <w:r w:rsidRPr="00250CFD">
        <w:rPr>
          <w:caps w:val="0"/>
          <w:color w:val="000000"/>
          <w:szCs w:val="24"/>
          <w:lang w:eastAsia="lt-LT"/>
        </w:rPr>
        <w:t xml:space="preserve"> atsako pagal įstatymus.</w:t>
      </w:r>
      <w:bookmarkStart w:id="19" w:name="part_066674f2094145f89bfa9eb07c4f58d0"/>
      <w:bookmarkEnd w:id="19"/>
    </w:p>
    <w:p w14:paraId="3BC9FF2D" w14:textId="77F56B10" w:rsidR="003F0D6E" w:rsidRPr="00CE67F4" w:rsidRDefault="00E67598" w:rsidP="003F22B9">
      <w:pPr>
        <w:pStyle w:val="Sraopastraipa"/>
        <w:numPr>
          <w:ilvl w:val="0"/>
          <w:numId w:val="10"/>
        </w:numPr>
        <w:tabs>
          <w:tab w:val="left" w:pos="0"/>
          <w:tab w:val="left" w:pos="851"/>
          <w:tab w:val="left" w:pos="1134"/>
          <w:tab w:val="left" w:pos="1276"/>
        </w:tabs>
        <w:spacing w:line="360" w:lineRule="auto"/>
        <w:ind w:left="0" w:firstLine="709"/>
        <w:jc w:val="both"/>
        <w:rPr>
          <w:caps w:val="0"/>
          <w:color w:val="000000"/>
          <w:szCs w:val="24"/>
          <w:lang w:eastAsia="lt-LT"/>
        </w:rPr>
      </w:pPr>
      <w:r w:rsidRPr="00E67598">
        <w:rPr>
          <w:caps w:val="0"/>
          <w:color w:val="000000"/>
          <w:szCs w:val="24"/>
          <w:lang w:eastAsia="lt-LT"/>
        </w:rPr>
        <w:t>Prašymą pratęsti žemės nuomos terminą nuomininka</w:t>
      </w:r>
      <w:r>
        <w:rPr>
          <w:caps w:val="0"/>
          <w:color w:val="000000"/>
          <w:szCs w:val="24"/>
          <w:lang w:eastAsia="lt-LT"/>
        </w:rPr>
        <w:t>i</w:t>
      </w:r>
      <w:r w:rsidRPr="00E67598">
        <w:rPr>
          <w:caps w:val="0"/>
          <w:color w:val="000000"/>
          <w:szCs w:val="24"/>
          <w:lang w:eastAsia="lt-LT"/>
        </w:rPr>
        <w:t xml:space="preserve"> gali pateikti valstybinės žemės nuomotoj</w:t>
      </w:r>
      <w:r>
        <w:rPr>
          <w:caps w:val="0"/>
          <w:color w:val="000000"/>
          <w:szCs w:val="24"/>
          <w:lang w:eastAsia="lt-LT"/>
        </w:rPr>
        <w:t>ui</w:t>
      </w:r>
      <w:r w:rsidRPr="00E67598">
        <w:rPr>
          <w:caps w:val="0"/>
          <w:color w:val="000000"/>
          <w:szCs w:val="24"/>
          <w:lang w:eastAsia="lt-LT"/>
        </w:rPr>
        <w:t xml:space="preserve">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w:t>
      </w:r>
      <w:r w:rsidR="00D16871">
        <w:rPr>
          <w:caps w:val="0"/>
          <w:color w:val="000000"/>
          <w:szCs w:val="24"/>
          <w:lang w:eastAsia="lt-LT"/>
        </w:rPr>
        <w:t>i</w:t>
      </w:r>
      <w:r w:rsidRPr="00E67598">
        <w:rPr>
          <w:caps w:val="0"/>
          <w:color w:val="000000"/>
          <w:szCs w:val="24"/>
          <w:lang w:eastAsia="lt-LT"/>
        </w:rPr>
        <w:t xml:space="preserve">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bookmarkStart w:id="20" w:name="part_0058ab9a669d470fab01fd0e251ec75f"/>
      <w:bookmarkEnd w:id="20"/>
    </w:p>
    <w:p w14:paraId="2EFA5A66" w14:textId="2E760D49"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lastRenderedPageBreak/>
        <w:t>22. Žemės nuominink</w:t>
      </w:r>
      <w:r>
        <w:rPr>
          <w:color w:val="212529"/>
          <w:szCs w:val="24"/>
          <w:lang w:eastAsia="lt-LT"/>
        </w:rPr>
        <w:t>ai</w:t>
      </w:r>
      <w:r w:rsidRPr="000419E4">
        <w:rPr>
          <w:color w:val="212529"/>
          <w:szCs w:val="24"/>
          <w:lang w:eastAsia="lt-LT"/>
        </w:rPr>
        <w:t xml:space="preserve"> subnuomoti valstybinės žemės sklypą kitiems asmenims gali tik gavę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w:t>
      </w:r>
      <w:r w:rsidR="00772DD3">
        <w:rPr>
          <w:color w:val="212529"/>
          <w:szCs w:val="24"/>
          <w:lang w:eastAsia="lt-LT"/>
        </w:rPr>
        <w:t>i</w:t>
      </w:r>
      <w:r w:rsidRPr="000419E4">
        <w:rPr>
          <w:color w:val="212529"/>
          <w:szCs w:val="24"/>
          <w:lang w:eastAsia="lt-LT"/>
        </w:rPr>
        <w:t xml:space="preserve">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w:t>
      </w:r>
      <w:r w:rsidR="0034789A">
        <w:rPr>
          <w:color w:val="212529"/>
          <w:szCs w:val="24"/>
          <w:lang w:eastAsia="lt-LT"/>
        </w:rPr>
        <w:t>u</w:t>
      </w:r>
      <w:r w:rsidRPr="000419E4">
        <w:rPr>
          <w:color w:val="212529"/>
          <w:szCs w:val="24"/>
          <w:lang w:eastAsia="lt-LT"/>
        </w:rPr>
        <w:t>i žemės sklypo planą, kuriame pagal Taisyklių 12.3 ir 12.4 papunkčius būtų išskirta išnuomotam statiniui ar įrenginiui eksploatuoti reikalinga ir prašoma subnuomoti žemės sklypo dalis, įpareigojam</w:t>
      </w:r>
      <w:r w:rsidR="009B5A1A">
        <w:rPr>
          <w:color w:val="212529"/>
          <w:szCs w:val="24"/>
          <w:lang w:eastAsia="lt-LT"/>
        </w:rPr>
        <w:t>i</w:t>
      </w:r>
      <w:r w:rsidRPr="000419E4">
        <w:rPr>
          <w:color w:val="212529"/>
          <w:szCs w:val="24"/>
          <w:lang w:eastAsia="lt-LT"/>
        </w:rPr>
        <w:t xml:space="preserve"> valstybinės žemės nuomininka</w:t>
      </w:r>
      <w:r w:rsidR="009B5A1A">
        <w:rPr>
          <w:color w:val="212529"/>
          <w:szCs w:val="24"/>
          <w:lang w:eastAsia="lt-LT"/>
        </w:rPr>
        <w:t>i</w:t>
      </w:r>
      <w:r w:rsidRPr="000419E4">
        <w:rPr>
          <w:color w:val="212529"/>
          <w:szCs w:val="24"/>
          <w:lang w:eastAsia="lt-LT"/>
        </w:rPr>
        <w:t xml:space="preserve"> (jeigu pagal pridėtą prie valstybinės žemės nuomos sutarties žemės sklypo planą ši žemės sklypo dalis negali būti nustatyta).</w:t>
      </w:r>
    </w:p>
    <w:p w14:paraId="556AC23C" w14:textId="5117D71D"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23. Sutartis prieš terminą nutraukiama nuomotojo reikalavimu:</w:t>
      </w:r>
    </w:p>
    <w:p w14:paraId="7BAA6710" w14:textId="0F086F87"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23.1. nuominink</w:t>
      </w:r>
      <w:r w:rsidR="009B5A1A">
        <w:rPr>
          <w:color w:val="212529"/>
          <w:szCs w:val="24"/>
          <w:lang w:eastAsia="lt-LT"/>
        </w:rPr>
        <w:t>ams</w:t>
      </w:r>
      <w:r w:rsidRPr="000419E4">
        <w:rPr>
          <w:color w:val="212529"/>
          <w:szCs w:val="24"/>
          <w:lang w:eastAsia="lt-LT"/>
        </w:rPr>
        <w:t xml:space="preserve"> neįvykdžius sutarties 28 punkte j</w:t>
      </w:r>
      <w:r w:rsidR="009B5A1A">
        <w:rPr>
          <w:color w:val="212529"/>
          <w:szCs w:val="24"/>
          <w:lang w:eastAsia="lt-LT"/>
        </w:rPr>
        <w:t>iems</w:t>
      </w:r>
      <w:r w:rsidRPr="000419E4">
        <w:rPr>
          <w:color w:val="212529"/>
          <w:szCs w:val="24"/>
          <w:lang w:eastAsia="lt-LT"/>
        </w:rPr>
        <w:t xml:space="preserve"> nustatyt</w:t>
      </w:r>
      <w:r w:rsidR="009B5A1A">
        <w:rPr>
          <w:color w:val="212529"/>
          <w:szCs w:val="24"/>
          <w:lang w:eastAsia="lt-LT"/>
        </w:rPr>
        <w:t>ų</w:t>
      </w:r>
      <w:r w:rsidRPr="000419E4">
        <w:rPr>
          <w:color w:val="212529"/>
          <w:szCs w:val="24"/>
          <w:lang w:eastAsia="lt-LT"/>
        </w:rPr>
        <w:t xml:space="preserve"> pareig</w:t>
      </w:r>
      <w:r w:rsidR="009B5A1A">
        <w:rPr>
          <w:color w:val="212529"/>
          <w:szCs w:val="24"/>
          <w:lang w:eastAsia="lt-LT"/>
        </w:rPr>
        <w:t>ų</w:t>
      </w:r>
      <w:r w:rsidRPr="000419E4">
        <w:rPr>
          <w:color w:val="212529"/>
          <w:szCs w:val="24"/>
          <w:lang w:eastAsia="lt-LT"/>
        </w:rPr>
        <w:t>;</w:t>
      </w:r>
    </w:p>
    <w:p w14:paraId="5340C6E6" w14:textId="77777777"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23.2. kai į žemės sklypą atkuriamos nuosavybės teisės, išskyrus įstatymų, reglamentuojančių piliečių nuosavybės teisių į išlikusį nekilnojamąjį turtą atkūrimą, nustatytus atvejus;</w:t>
      </w:r>
    </w:p>
    <w:p w14:paraId="771B4995" w14:textId="4DBFB719"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23.3. jeigu žemės nuomininka</w:t>
      </w:r>
      <w:r w:rsidR="009B5A1A">
        <w:rPr>
          <w:color w:val="212529"/>
          <w:szCs w:val="24"/>
          <w:lang w:eastAsia="lt-LT"/>
        </w:rPr>
        <w:t>i</w:t>
      </w:r>
      <w:r w:rsidRPr="000419E4">
        <w:rPr>
          <w:color w:val="212529"/>
          <w:szCs w:val="24"/>
          <w:lang w:eastAsia="lt-LT"/>
        </w:rPr>
        <w:t xml:space="preserve">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w:t>
      </w:r>
    </w:p>
    <w:p w14:paraId="6CE2C5C6" w14:textId="3F73B05F"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23.4. jeigu nuominink</w:t>
      </w:r>
      <w:r w:rsidR="000F5AB0">
        <w:rPr>
          <w:color w:val="212529"/>
          <w:szCs w:val="24"/>
          <w:lang w:eastAsia="lt-LT"/>
        </w:rPr>
        <w:t>ų</w:t>
      </w:r>
      <w:r w:rsidRPr="000419E4">
        <w:rPr>
          <w:color w:val="212529"/>
          <w:szCs w:val="24"/>
          <w:lang w:eastAsia="lt-LT"/>
        </w:rPr>
        <w:t xml:space="preserve"> iniciatyva keičiama pagrindinė žemės naudojimo paskirtis ir (ar) naudojimo būdas, išskyrus atvejus, kai sutartyje numatytas žemės sklypo pagrindinės žemės naudojimo paskirties ir (ar) naudojimo būdo keitimas, ir nuomininka</w:t>
      </w:r>
      <w:r w:rsidR="000F5AB0">
        <w:rPr>
          <w:color w:val="212529"/>
          <w:szCs w:val="24"/>
          <w:lang w:eastAsia="lt-LT"/>
        </w:rPr>
        <w:t>i</w:t>
      </w:r>
      <w:r w:rsidRPr="000419E4">
        <w:rPr>
          <w:color w:val="212529"/>
          <w:szCs w:val="24"/>
          <w:lang w:eastAsia="lt-LT"/>
        </w:rPr>
        <w:t>, gavę nuomotojo įspėjimą, šio pažeidimo nepašalina per 2 ar 5 metus, kai vadovaujantis Teritorijų planavimo įstatymu rengiamas vietovės lygmens teritorijų planavimo dokumentas, nuo įspėjimo gavimo dienos;</w:t>
      </w:r>
    </w:p>
    <w:p w14:paraId="52CA2574" w14:textId="2D6BF4F0"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23.5. kai nuomotoja</w:t>
      </w:r>
      <w:r w:rsidR="000F5AB0">
        <w:rPr>
          <w:color w:val="212529"/>
          <w:szCs w:val="24"/>
          <w:lang w:eastAsia="lt-LT"/>
        </w:rPr>
        <w:t>s</w:t>
      </w:r>
      <w:r w:rsidRPr="000419E4">
        <w:rPr>
          <w:color w:val="212529"/>
          <w:szCs w:val="24"/>
          <w:lang w:eastAsia="lt-LT"/>
        </w:rPr>
        <w:t xml:space="preserve"> nustato, kad nuomininka</w:t>
      </w:r>
      <w:r w:rsidR="000F5AB0">
        <w:rPr>
          <w:color w:val="212529"/>
          <w:szCs w:val="24"/>
          <w:lang w:eastAsia="lt-LT"/>
        </w:rPr>
        <w:t>i</w:t>
      </w:r>
      <w:r w:rsidRPr="000419E4">
        <w:rPr>
          <w:color w:val="212529"/>
          <w:szCs w:val="24"/>
          <w:lang w:eastAsia="lt-LT"/>
        </w:rPr>
        <w:t xml:space="preserve"> statinius ir (ar) įrenginius nenaudoja pagal Nekilnojamojo turto kadastre įrašytą jų tiesioginę paskirtį, ir nuomininka</w:t>
      </w:r>
      <w:r w:rsidR="000F5AB0">
        <w:rPr>
          <w:color w:val="212529"/>
          <w:szCs w:val="24"/>
          <w:lang w:eastAsia="lt-LT"/>
        </w:rPr>
        <w:t>i</w:t>
      </w:r>
      <w:r w:rsidRPr="000419E4">
        <w:rPr>
          <w:color w:val="212529"/>
          <w:szCs w:val="24"/>
          <w:lang w:eastAsia="lt-LT"/>
        </w:rPr>
        <w:t>, gavęs nuomotojo įspėjimą: šio pažeidimo nepašalina per 2 arba 5 metus, kai vadovaujantis Teritorijų planavimo įstatymu rengiamas vietovės lygmens teritorijų planavimo dokumentas, ar nepateikia nuomotoj</w:t>
      </w:r>
      <w:r w:rsidR="008579E6">
        <w:rPr>
          <w:color w:val="212529"/>
          <w:szCs w:val="24"/>
          <w:lang w:eastAsia="lt-LT"/>
        </w:rPr>
        <w:t>u</w:t>
      </w:r>
      <w:r w:rsidRPr="000419E4">
        <w:rPr>
          <w:color w:val="212529"/>
          <w:szCs w:val="24"/>
          <w:lang w:eastAsia="lt-LT"/>
        </w:rPr>
        <w:t>i dokumento, patvirtinančio statybos užbaigimą, ar nesutinka mokėti Žemės įstatymo 9 straipsnio 26 dalies 1 punkte nurodyto valstybinės žemės nuomos mokesčio;</w:t>
      </w:r>
    </w:p>
    <w:p w14:paraId="300BBBF7" w14:textId="2AE596BF"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23.6. kai nuomotoja</w:t>
      </w:r>
      <w:r w:rsidR="00BC134B">
        <w:rPr>
          <w:color w:val="212529"/>
          <w:szCs w:val="24"/>
          <w:lang w:eastAsia="lt-LT"/>
        </w:rPr>
        <w:t>s</w:t>
      </w:r>
      <w:r w:rsidRPr="000419E4">
        <w:rPr>
          <w:color w:val="212529"/>
          <w:szCs w:val="24"/>
          <w:lang w:eastAsia="lt-LT"/>
        </w:rPr>
        <w:t xml:space="preserve">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w:t>
      </w:r>
      <w:r w:rsidR="00F81C9A">
        <w:rPr>
          <w:color w:val="212529"/>
          <w:szCs w:val="24"/>
          <w:lang w:eastAsia="lt-LT"/>
        </w:rPr>
        <w:t>i</w:t>
      </w:r>
      <w:r w:rsidRPr="000419E4">
        <w:rPr>
          <w:color w:val="212529"/>
          <w:szCs w:val="24"/>
          <w:lang w:eastAsia="lt-LT"/>
        </w:rPr>
        <w:t xml:space="preserve"> atsisako pakeisti sutartį, jeigu joje nebuvo numatyta galimybė statyti, ar nuomininka</w:t>
      </w:r>
      <w:r w:rsidR="00F81C9A">
        <w:rPr>
          <w:color w:val="212529"/>
          <w:szCs w:val="24"/>
          <w:lang w:eastAsia="lt-LT"/>
        </w:rPr>
        <w:t>i</w:t>
      </w:r>
      <w:r w:rsidRPr="000419E4">
        <w:rPr>
          <w:color w:val="212529"/>
          <w:szCs w:val="24"/>
          <w:lang w:eastAsia="lt-LT"/>
        </w:rPr>
        <w:t xml:space="preserve"> nėra sumokėję atlyginimo už statinių statybos galimybę ir (ar) negautas statybą leidžiantis dokumentas naujų statinių statybai;</w:t>
      </w:r>
    </w:p>
    <w:p w14:paraId="4D36D0FD" w14:textId="77777777"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 xml:space="preserve">23.7. jeigu per 2 arba 5 metus, kai vadovaujantis Teritorijų planavimo įstatymu rengiamas vietovės lygmens teritorijų planavimo dokumentas, nuo sprendimo pakeisti pagrindinę žemės </w:t>
      </w:r>
      <w:r w:rsidRPr="000419E4">
        <w:rPr>
          <w:color w:val="212529"/>
          <w:szCs w:val="24"/>
          <w:lang w:eastAsia="lt-LT"/>
        </w:rPr>
        <w:lastRenderedPageBreak/>
        <w:t>naudojimo paskirtį ir (ar) būdą priėmimo dienos žemės sklypas nepradedamas naudoti pagal pakeistus pagrindinę žemės naudojimo paskirtį ir (ar) būdą;</w:t>
      </w:r>
    </w:p>
    <w:p w14:paraId="4AFC6715" w14:textId="77777777"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23.8. jeigu žemės sklypas paimamas naudoti visuomenės poreikiams;</w:t>
      </w:r>
    </w:p>
    <w:p w14:paraId="500B5D0E" w14:textId="77777777"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23.9. nutraukiama kitais Lietuvos Respublikos civilinio kodekso ir kitų įstatymų, reglamentuojančių nuomos sutarčių nutraukimą, nustatytais atvejais.</w:t>
      </w:r>
    </w:p>
    <w:p w14:paraId="48B1B2AA" w14:textId="110AC8E7"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w:t>
      </w:r>
      <w:r w:rsidR="008258BD">
        <w:rPr>
          <w:color w:val="212529"/>
          <w:szCs w:val="24"/>
          <w:lang w:eastAsia="lt-LT"/>
        </w:rPr>
        <w:t>4</w:t>
      </w:r>
      <w:r w:rsidRPr="000419E4">
        <w:rPr>
          <w:color w:val="212529"/>
          <w:szCs w:val="24"/>
          <w:lang w:eastAsia="lt-LT"/>
        </w:rPr>
        <w:t>. Kiekvienam statinio ar įrenginio savininkui, jeigu statinys ar įrenginys priklauso keliems asmenims,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641FFBA6" w14:textId="1459BC5C" w:rsidR="000419E4" w:rsidRPr="000419E4" w:rsidRDefault="000419E4" w:rsidP="000419E4">
      <w:pPr>
        <w:shd w:val="clear" w:color="auto" w:fill="FFFFFF"/>
        <w:spacing w:line="360" w:lineRule="atLeast"/>
        <w:ind w:firstLine="851"/>
        <w:jc w:val="both"/>
        <w:rPr>
          <w:color w:val="212529"/>
          <w:szCs w:val="24"/>
          <w:lang w:eastAsia="lt-LT"/>
        </w:rPr>
      </w:pPr>
      <w:r w:rsidRPr="000419E4">
        <w:rPr>
          <w:color w:val="212529"/>
          <w:szCs w:val="24"/>
          <w:lang w:eastAsia="lt-LT"/>
        </w:rPr>
        <w:t>2</w:t>
      </w:r>
      <w:r w:rsidR="008258BD">
        <w:rPr>
          <w:color w:val="212529"/>
          <w:szCs w:val="24"/>
          <w:lang w:eastAsia="lt-LT"/>
        </w:rPr>
        <w:t>5</w:t>
      </w:r>
      <w:r w:rsidRPr="000419E4">
        <w:rPr>
          <w:color w:val="212529"/>
          <w:szCs w:val="24"/>
          <w:lang w:eastAsia="lt-LT"/>
        </w:rPr>
        <w:t>. Prie šios sutarties pridedamas išnuomojamo žemės sklypo planas M 1:500, kaip neatskiriama sudedamoji šios sutarties dalis.</w:t>
      </w:r>
    </w:p>
    <w:p w14:paraId="05A50C32" w14:textId="7A13BBC2" w:rsidR="00F16692" w:rsidRDefault="000419E4" w:rsidP="00F16692">
      <w:pPr>
        <w:shd w:val="clear" w:color="auto" w:fill="FFFFFF"/>
        <w:spacing w:line="360" w:lineRule="atLeast"/>
        <w:ind w:firstLine="851"/>
        <w:jc w:val="both"/>
        <w:rPr>
          <w:color w:val="212529"/>
          <w:szCs w:val="24"/>
          <w:lang w:eastAsia="lt-LT"/>
        </w:rPr>
      </w:pPr>
      <w:r w:rsidRPr="000419E4">
        <w:rPr>
          <w:color w:val="212529"/>
          <w:szCs w:val="24"/>
          <w:lang w:eastAsia="lt-LT"/>
        </w:rPr>
        <w:t>2</w:t>
      </w:r>
      <w:r w:rsidR="008258BD">
        <w:rPr>
          <w:color w:val="212529"/>
          <w:szCs w:val="24"/>
          <w:lang w:eastAsia="lt-LT"/>
        </w:rPr>
        <w:t>6</w:t>
      </w:r>
      <w:r w:rsidRPr="000419E4">
        <w:rPr>
          <w:color w:val="212529"/>
          <w:szCs w:val="24"/>
          <w:lang w:eastAsia="lt-LT"/>
        </w:rPr>
        <w:t>. Juridinį faktą apie sudarytą sutartį nuomininka</w:t>
      </w:r>
      <w:r w:rsidR="00C255B6">
        <w:rPr>
          <w:color w:val="212529"/>
          <w:szCs w:val="24"/>
          <w:lang w:eastAsia="lt-LT"/>
        </w:rPr>
        <w:t>i</w:t>
      </w:r>
      <w:r w:rsidRPr="000419E4">
        <w:rPr>
          <w:color w:val="212529"/>
          <w:szCs w:val="24"/>
          <w:lang w:eastAsia="lt-LT"/>
        </w:rPr>
        <w:t xml:space="preserve"> savo lėšomis per 3 mėnesius įregistruoja Nekilnojamojo turto registre.</w:t>
      </w:r>
    </w:p>
    <w:p w14:paraId="06AB4F32" w14:textId="4B5983C2" w:rsidR="00F41FE1" w:rsidRPr="00F16692" w:rsidRDefault="00F16692" w:rsidP="00F16692">
      <w:pPr>
        <w:shd w:val="clear" w:color="auto" w:fill="FFFFFF"/>
        <w:spacing w:line="360" w:lineRule="atLeast"/>
        <w:ind w:firstLine="851"/>
        <w:jc w:val="both"/>
        <w:rPr>
          <w:color w:val="212529"/>
          <w:szCs w:val="24"/>
          <w:lang w:eastAsia="lt-LT"/>
        </w:rPr>
      </w:pPr>
      <w:r>
        <w:rPr>
          <w:color w:val="212529"/>
          <w:szCs w:val="24"/>
          <w:lang w:eastAsia="lt-LT"/>
        </w:rPr>
        <w:t>2</w:t>
      </w:r>
      <w:r w:rsidR="008258BD">
        <w:rPr>
          <w:color w:val="212529"/>
          <w:szCs w:val="24"/>
          <w:lang w:eastAsia="lt-LT"/>
        </w:rPr>
        <w:t>7</w:t>
      </w:r>
      <w:r>
        <w:rPr>
          <w:color w:val="212529"/>
          <w:szCs w:val="24"/>
          <w:lang w:eastAsia="lt-LT"/>
        </w:rPr>
        <w:t xml:space="preserve">. </w:t>
      </w:r>
      <w:r w:rsidR="00F41FE1" w:rsidRPr="00F16692">
        <w:rPr>
          <w:color w:val="000000"/>
          <w:szCs w:val="24"/>
          <w:lang w:eastAsia="lt-LT"/>
        </w:rPr>
        <w:t>Sutartis sudaryta 2</w:t>
      </w:r>
      <w:r w:rsidR="00CE67F4" w:rsidRPr="00F16692">
        <w:rPr>
          <w:color w:val="000000"/>
          <w:szCs w:val="24"/>
          <w:lang w:eastAsia="lt-LT"/>
        </w:rPr>
        <w:t xml:space="preserve"> (dviem)</w:t>
      </w:r>
      <w:r w:rsidR="00F41FE1" w:rsidRPr="00F16692">
        <w:rPr>
          <w:color w:val="000000"/>
          <w:szCs w:val="24"/>
          <w:lang w:eastAsia="lt-LT"/>
        </w:rPr>
        <w:t xml:space="preserve"> egzemplioriais, kurių vienas paliekamas nuomotoj</w:t>
      </w:r>
      <w:r w:rsidR="0019427D" w:rsidRPr="00F16692">
        <w:rPr>
          <w:color w:val="000000"/>
          <w:szCs w:val="24"/>
          <w:lang w:eastAsia="lt-LT"/>
        </w:rPr>
        <w:t>u</w:t>
      </w:r>
      <w:r w:rsidR="0079514B">
        <w:rPr>
          <w:color w:val="000000"/>
          <w:szCs w:val="24"/>
          <w:lang w:eastAsia="lt-LT"/>
        </w:rPr>
        <w:t>i</w:t>
      </w:r>
      <w:r w:rsidR="00F41FE1" w:rsidRPr="00F16692">
        <w:rPr>
          <w:color w:val="000000"/>
          <w:szCs w:val="24"/>
          <w:lang w:eastAsia="lt-LT"/>
        </w:rPr>
        <w:t>, kitas egzempliorius įteikiamas nuominink</w:t>
      </w:r>
      <w:r w:rsidR="0079514B">
        <w:rPr>
          <w:color w:val="000000"/>
          <w:szCs w:val="24"/>
          <w:lang w:eastAsia="lt-LT"/>
        </w:rPr>
        <w:t>ams</w:t>
      </w:r>
      <w:r w:rsidR="00F41FE1" w:rsidRPr="00F16692">
        <w:rPr>
          <w:color w:val="000000"/>
          <w:szCs w:val="24"/>
          <w:lang w:eastAsia="lt-LT"/>
        </w:rPr>
        <w:t>. </w:t>
      </w:r>
    </w:p>
    <w:p w14:paraId="7509E769" w14:textId="77777777" w:rsidR="000B30CD" w:rsidRPr="0051600A" w:rsidRDefault="000B30CD" w:rsidP="003F22B9">
      <w:pPr>
        <w:tabs>
          <w:tab w:val="left" w:pos="1134"/>
          <w:tab w:val="left" w:pos="1276"/>
        </w:tabs>
        <w:spacing w:line="360" w:lineRule="atLeast"/>
        <w:ind w:firstLine="709"/>
        <w:jc w:val="both"/>
        <w:rPr>
          <w:color w:val="000000"/>
          <w:szCs w:val="24"/>
          <w:lang w:eastAsia="lt-LT"/>
        </w:rPr>
      </w:pPr>
      <w:r w:rsidRPr="0051600A">
        <w:rPr>
          <w:b/>
          <w:bCs/>
          <w:i/>
          <w:iCs/>
          <w:color w:val="000000"/>
          <w:szCs w:val="24"/>
          <w:lang w:eastAsia="lt-LT"/>
        </w:rPr>
        <w:t> </w:t>
      </w:r>
    </w:p>
    <w:p w14:paraId="17FF9478" w14:textId="2B7ED70A" w:rsidR="000B30CD" w:rsidRPr="0051600A" w:rsidRDefault="000B30CD" w:rsidP="003F22B9">
      <w:pPr>
        <w:spacing w:line="360" w:lineRule="atLeast"/>
        <w:ind w:firstLine="709"/>
        <w:jc w:val="both"/>
        <w:rPr>
          <w:color w:val="000000"/>
          <w:szCs w:val="24"/>
          <w:lang w:eastAsia="lt-LT"/>
        </w:rPr>
      </w:pPr>
      <w:r w:rsidRPr="0051600A">
        <w:rPr>
          <w:color w:val="000000"/>
          <w:szCs w:val="24"/>
          <w:lang w:eastAsia="lt-LT"/>
        </w:rPr>
        <w:t>Nuomotoja</w:t>
      </w:r>
      <w:r w:rsidR="0019427D">
        <w:rPr>
          <w:color w:val="000000"/>
          <w:szCs w:val="24"/>
          <w:lang w:eastAsia="lt-LT"/>
        </w:rPr>
        <w:t>s</w:t>
      </w:r>
      <w:r w:rsidR="007C34F4">
        <w:rPr>
          <w:color w:val="000000"/>
          <w:szCs w:val="24"/>
          <w:lang w:eastAsia="lt-LT"/>
        </w:rPr>
        <w:t xml:space="preserve"> </w:t>
      </w:r>
      <w:r w:rsidR="00B170E2">
        <w:rPr>
          <w:color w:val="000000"/>
          <w:szCs w:val="24"/>
          <w:lang w:eastAsia="lt-LT"/>
        </w:rPr>
        <w:t xml:space="preserve"> </w:t>
      </w:r>
      <w:r w:rsidR="00B170E2">
        <w:rPr>
          <w:color w:val="000000"/>
          <w:szCs w:val="24"/>
          <w:lang w:eastAsia="lt-LT"/>
        </w:rPr>
        <w:tab/>
      </w:r>
      <w:r w:rsidR="00B170E2">
        <w:rPr>
          <w:color w:val="000000"/>
          <w:szCs w:val="24"/>
          <w:lang w:eastAsia="lt-LT"/>
        </w:rPr>
        <w:tab/>
      </w:r>
      <w:r w:rsidR="00B170E2">
        <w:rPr>
          <w:color w:val="000000"/>
          <w:szCs w:val="24"/>
          <w:lang w:eastAsia="lt-LT"/>
        </w:rPr>
        <w:tab/>
      </w:r>
      <w:r w:rsidR="00B170E2">
        <w:rPr>
          <w:color w:val="000000"/>
          <w:szCs w:val="24"/>
          <w:lang w:eastAsia="lt-LT"/>
        </w:rPr>
        <w:tab/>
        <w:t xml:space="preserve">         </w:t>
      </w:r>
      <w:r w:rsidR="00B170E2">
        <w:rPr>
          <w:color w:val="000000"/>
          <w:szCs w:val="24"/>
          <w:lang w:eastAsia="lt-LT"/>
        </w:rPr>
        <w:tab/>
      </w:r>
      <w:r w:rsidR="00B170E2">
        <w:rPr>
          <w:color w:val="000000"/>
          <w:szCs w:val="24"/>
          <w:lang w:eastAsia="lt-LT"/>
        </w:rPr>
        <w:tab/>
      </w:r>
      <w:r w:rsidR="00B170E2">
        <w:rPr>
          <w:color w:val="000000"/>
          <w:szCs w:val="24"/>
          <w:lang w:eastAsia="lt-LT"/>
        </w:rPr>
        <w:tab/>
      </w:r>
      <w:r w:rsidR="00B170E2">
        <w:rPr>
          <w:color w:val="000000"/>
          <w:szCs w:val="24"/>
          <w:lang w:eastAsia="lt-LT"/>
        </w:rPr>
        <w:tab/>
        <w:t xml:space="preserve">         </w:t>
      </w:r>
      <w:r w:rsidR="0019427D">
        <w:rPr>
          <w:color w:val="000000"/>
          <w:szCs w:val="24"/>
          <w:lang w:eastAsia="lt-LT"/>
        </w:rPr>
        <w:t>Nerijus Šidlauskas</w:t>
      </w:r>
      <w:r w:rsidR="00B170E2">
        <w:rPr>
          <w:color w:val="000000"/>
          <w:szCs w:val="24"/>
          <w:lang w:eastAsia="lt-LT"/>
        </w:rPr>
        <w:t xml:space="preserve">  </w:t>
      </w:r>
    </w:p>
    <w:p w14:paraId="42EF73AB" w14:textId="77777777" w:rsidR="000B30CD" w:rsidRPr="0051600A" w:rsidRDefault="000B30CD" w:rsidP="003F22B9">
      <w:pPr>
        <w:spacing w:line="360" w:lineRule="atLeast"/>
        <w:ind w:firstLine="709"/>
        <w:rPr>
          <w:color w:val="000000"/>
          <w:szCs w:val="24"/>
          <w:lang w:eastAsia="lt-LT"/>
        </w:rPr>
      </w:pPr>
      <w:r w:rsidRPr="0051600A">
        <w:rPr>
          <w:color w:val="000000"/>
          <w:szCs w:val="24"/>
          <w:lang w:eastAsia="lt-LT"/>
        </w:rPr>
        <w:t>A.V.</w:t>
      </w:r>
    </w:p>
    <w:p w14:paraId="77354A2C" w14:textId="77777777" w:rsidR="0051600A" w:rsidRPr="0051600A" w:rsidRDefault="0051600A" w:rsidP="003F22B9">
      <w:pPr>
        <w:ind w:firstLine="709"/>
        <w:jc w:val="both"/>
        <w:rPr>
          <w:color w:val="000000"/>
          <w:szCs w:val="24"/>
          <w:lang w:eastAsia="lt-LT"/>
        </w:rPr>
      </w:pPr>
      <w:r w:rsidRPr="0051600A">
        <w:rPr>
          <w:color w:val="000000"/>
          <w:szCs w:val="24"/>
          <w:lang w:eastAsia="lt-LT"/>
        </w:rPr>
        <w:t> </w:t>
      </w:r>
    </w:p>
    <w:p w14:paraId="526B7F22" w14:textId="77777777" w:rsidR="0051600A" w:rsidRPr="0051600A" w:rsidRDefault="0051600A" w:rsidP="003F22B9">
      <w:pPr>
        <w:ind w:firstLine="709"/>
        <w:jc w:val="both"/>
        <w:rPr>
          <w:color w:val="000000"/>
          <w:szCs w:val="24"/>
          <w:lang w:eastAsia="lt-LT"/>
        </w:rPr>
      </w:pPr>
      <w:r w:rsidRPr="0051600A">
        <w:rPr>
          <w:color w:val="000000"/>
          <w:szCs w:val="24"/>
          <w:lang w:eastAsia="lt-LT"/>
        </w:rPr>
        <w:t> </w:t>
      </w:r>
    </w:p>
    <w:p w14:paraId="00F90CA7" w14:textId="77777777" w:rsidR="0051600A" w:rsidRPr="0051600A" w:rsidRDefault="0051600A" w:rsidP="003F22B9">
      <w:pPr>
        <w:ind w:firstLine="709"/>
        <w:jc w:val="both"/>
        <w:rPr>
          <w:color w:val="000000"/>
          <w:szCs w:val="24"/>
          <w:lang w:eastAsia="lt-LT"/>
        </w:rPr>
      </w:pPr>
      <w:r w:rsidRPr="0051600A">
        <w:rPr>
          <w:color w:val="000000"/>
          <w:szCs w:val="24"/>
          <w:lang w:eastAsia="lt-LT"/>
        </w:rPr>
        <w:t> </w:t>
      </w:r>
    </w:p>
    <w:p w14:paraId="6D671937" w14:textId="7E7AFF21" w:rsidR="002C64DD" w:rsidRDefault="0051600A" w:rsidP="003F22B9">
      <w:pPr>
        <w:ind w:firstLine="709"/>
        <w:jc w:val="both"/>
        <w:rPr>
          <w:color w:val="000000"/>
          <w:szCs w:val="24"/>
          <w:lang w:eastAsia="lt-LT"/>
        </w:rPr>
      </w:pPr>
      <w:r w:rsidRPr="0051600A">
        <w:rPr>
          <w:color w:val="000000"/>
          <w:szCs w:val="24"/>
          <w:lang w:eastAsia="lt-LT"/>
        </w:rPr>
        <w:t>Nuominink</w:t>
      </w:r>
      <w:r w:rsidR="00465EF1">
        <w:rPr>
          <w:color w:val="000000"/>
          <w:szCs w:val="24"/>
          <w:lang w:eastAsia="lt-LT"/>
        </w:rPr>
        <w:t>ė</w:t>
      </w:r>
      <w:r w:rsidR="000B30CD">
        <w:rPr>
          <w:color w:val="000000"/>
          <w:szCs w:val="24"/>
          <w:lang w:eastAsia="lt-LT"/>
        </w:rPr>
        <w:tab/>
      </w:r>
      <w:r w:rsidR="007C34F4">
        <w:rPr>
          <w:color w:val="000000"/>
          <w:szCs w:val="24"/>
          <w:lang w:eastAsia="lt-LT"/>
        </w:rPr>
        <w:tab/>
      </w:r>
      <w:r w:rsidR="007C34F4">
        <w:rPr>
          <w:color w:val="000000"/>
          <w:szCs w:val="24"/>
          <w:lang w:eastAsia="lt-LT"/>
        </w:rPr>
        <w:tab/>
      </w:r>
      <w:r w:rsidR="007C34F4">
        <w:rPr>
          <w:color w:val="000000"/>
          <w:szCs w:val="24"/>
          <w:lang w:eastAsia="lt-LT"/>
        </w:rPr>
        <w:tab/>
      </w:r>
      <w:r w:rsidR="007C34F4">
        <w:rPr>
          <w:color w:val="000000"/>
          <w:szCs w:val="24"/>
          <w:lang w:eastAsia="lt-LT"/>
        </w:rPr>
        <w:tab/>
      </w:r>
      <w:r w:rsidR="007C34F4">
        <w:rPr>
          <w:color w:val="000000"/>
          <w:szCs w:val="24"/>
          <w:lang w:eastAsia="lt-LT"/>
        </w:rPr>
        <w:tab/>
      </w:r>
      <w:r w:rsidR="007C34F4">
        <w:rPr>
          <w:color w:val="000000"/>
          <w:szCs w:val="24"/>
          <w:lang w:eastAsia="lt-LT"/>
        </w:rPr>
        <w:tab/>
      </w:r>
      <w:r w:rsidR="007C34F4">
        <w:rPr>
          <w:color w:val="000000"/>
          <w:szCs w:val="24"/>
          <w:lang w:eastAsia="lt-LT"/>
        </w:rPr>
        <w:tab/>
        <w:t xml:space="preserve">  </w:t>
      </w:r>
      <w:r w:rsidR="001A7E71" w:rsidRPr="001A7E71">
        <w:rPr>
          <w:i/>
          <w:color w:val="000000"/>
          <w:szCs w:val="24"/>
          <w:lang w:eastAsia="lt-LT"/>
        </w:rPr>
        <w:t>(duomenys neskelbtini)</w:t>
      </w:r>
    </w:p>
    <w:p w14:paraId="2B192424" w14:textId="77777777" w:rsidR="00465EF1" w:rsidRDefault="00465EF1" w:rsidP="003F22B9">
      <w:pPr>
        <w:ind w:firstLine="709"/>
        <w:jc w:val="both"/>
        <w:rPr>
          <w:color w:val="000000"/>
          <w:szCs w:val="24"/>
          <w:lang w:eastAsia="lt-LT"/>
        </w:rPr>
      </w:pPr>
    </w:p>
    <w:p w14:paraId="1E24FB35" w14:textId="03CA7720" w:rsidR="00465EF1" w:rsidRDefault="00465EF1" w:rsidP="003F22B9">
      <w:pPr>
        <w:ind w:firstLine="709"/>
        <w:jc w:val="both"/>
        <w:rPr>
          <w:color w:val="000000"/>
          <w:szCs w:val="24"/>
          <w:lang w:eastAsia="lt-LT"/>
        </w:rPr>
      </w:pPr>
      <w:r w:rsidRPr="0051600A">
        <w:rPr>
          <w:color w:val="000000"/>
          <w:szCs w:val="24"/>
          <w:lang w:eastAsia="lt-LT"/>
        </w:rPr>
        <w:t>Nuominink</w:t>
      </w:r>
      <w:r>
        <w:rPr>
          <w:color w:val="000000"/>
          <w:szCs w:val="24"/>
          <w:lang w:eastAsia="lt-LT"/>
        </w:rPr>
        <w:t>as</w:t>
      </w:r>
      <w:r>
        <w:rPr>
          <w:color w:val="000000"/>
          <w:szCs w:val="24"/>
          <w:lang w:eastAsia="lt-LT"/>
        </w:rPr>
        <w:tab/>
      </w:r>
      <w:r>
        <w:rPr>
          <w:color w:val="000000"/>
          <w:szCs w:val="24"/>
          <w:lang w:eastAsia="lt-LT"/>
        </w:rPr>
        <w:tab/>
      </w:r>
      <w:r>
        <w:rPr>
          <w:color w:val="000000"/>
          <w:szCs w:val="24"/>
          <w:lang w:eastAsia="lt-LT"/>
        </w:rPr>
        <w:tab/>
      </w:r>
      <w:r>
        <w:rPr>
          <w:color w:val="000000"/>
          <w:szCs w:val="24"/>
          <w:lang w:eastAsia="lt-LT"/>
        </w:rPr>
        <w:tab/>
      </w:r>
      <w:r>
        <w:rPr>
          <w:color w:val="000000"/>
          <w:szCs w:val="24"/>
          <w:lang w:eastAsia="lt-LT"/>
        </w:rPr>
        <w:tab/>
      </w:r>
      <w:r>
        <w:rPr>
          <w:color w:val="000000"/>
          <w:szCs w:val="24"/>
          <w:lang w:eastAsia="lt-LT"/>
        </w:rPr>
        <w:tab/>
      </w:r>
      <w:r>
        <w:rPr>
          <w:color w:val="000000"/>
          <w:szCs w:val="24"/>
          <w:lang w:eastAsia="lt-LT"/>
        </w:rPr>
        <w:tab/>
      </w:r>
      <w:r w:rsidR="005D18D3">
        <w:rPr>
          <w:color w:val="000000"/>
          <w:szCs w:val="24"/>
          <w:lang w:eastAsia="lt-LT"/>
        </w:rPr>
        <w:t xml:space="preserve">           </w:t>
      </w:r>
      <w:r>
        <w:rPr>
          <w:color w:val="000000"/>
          <w:szCs w:val="24"/>
          <w:lang w:eastAsia="lt-LT"/>
        </w:rPr>
        <w:t xml:space="preserve">   </w:t>
      </w:r>
      <w:r w:rsidR="001A7E71" w:rsidRPr="001A7E71">
        <w:rPr>
          <w:i/>
          <w:color w:val="000000"/>
          <w:szCs w:val="24"/>
          <w:lang w:eastAsia="lt-LT"/>
        </w:rPr>
        <w:t>(duomenys neskelbtini)</w:t>
      </w:r>
    </w:p>
    <w:p w14:paraId="273F35D0" w14:textId="77777777" w:rsidR="001569BF" w:rsidRDefault="001569BF" w:rsidP="003F22B9">
      <w:pPr>
        <w:ind w:firstLine="709"/>
        <w:jc w:val="both"/>
        <w:rPr>
          <w:color w:val="000000"/>
          <w:szCs w:val="24"/>
          <w:lang w:eastAsia="lt-LT"/>
        </w:rPr>
      </w:pPr>
    </w:p>
    <w:p w14:paraId="3F00420E" w14:textId="77777777" w:rsidR="001569BF" w:rsidRPr="00510553" w:rsidRDefault="001569BF" w:rsidP="003F22B9">
      <w:pPr>
        <w:ind w:firstLine="709"/>
        <w:jc w:val="center"/>
        <w:rPr>
          <w:color w:val="000000"/>
          <w:szCs w:val="24"/>
        </w:rPr>
      </w:pPr>
      <w:r>
        <w:rPr>
          <w:color w:val="000000"/>
          <w:szCs w:val="24"/>
          <w:lang w:eastAsia="lt-LT"/>
        </w:rPr>
        <w:t>_________________________</w:t>
      </w:r>
    </w:p>
    <w:sectPr w:rsidR="001569BF" w:rsidRPr="00510553" w:rsidSect="007220E4">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9BC37" w14:textId="77777777" w:rsidR="00482791" w:rsidRDefault="00482791">
      <w:r>
        <w:separator/>
      </w:r>
    </w:p>
  </w:endnote>
  <w:endnote w:type="continuationSeparator" w:id="0">
    <w:p w14:paraId="457D8C9A" w14:textId="77777777" w:rsidR="00482791" w:rsidRDefault="00482791">
      <w:r>
        <w:continuationSeparator/>
      </w:r>
    </w:p>
  </w:endnote>
  <w:endnote w:type="continuationNotice" w:id="1">
    <w:p w14:paraId="7E5B0C73" w14:textId="77777777" w:rsidR="00482791" w:rsidRDefault="00482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67AD7" w14:textId="77777777" w:rsidR="004150E1" w:rsidRDefault="004150E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7CA50" w14:textId="77777777" w:rsidR="004150E1" w:rsidRDefault="004150E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C763F" w14:textId="77777777" w:rsidR="004150E1" w:rsidRDefault="004150E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3B5DC" w14:textId="77777777" w:rsidR="00482791" w:rsidRDefault="00482791">
      <w:r>
        <w:separator/>
      </w:r>
    </w:p>
  </w:footnote>
  <w:footnote w:type="continuationSeparator" w:id="0">
    <w:p w14:paraId="61894A5E" w14:textId="77777777" w:rsidR="00482791" w:rsidRDefault="00482791">
      <w:r>
        <w:continuationSeparator/>
      </w:r>
    </w:p>
  </w:footnote>
  <w:footnote w:type="continuationNotice" w:id="1">
    <w:p w14:paraId="1AB47F25" w14:textId="77777777" w:rsidR="00482791" w:rsidRDefault="004827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D050" w14:textId="53412ABF" w:rsidR="004150E1" w:rsidRDefault="008B6281">
    <w:pPr>
      <w:tabs>
        <w:tab w:val="center" w:pos="4153"/>
        <w:tab w:val="right" w:pos="8306"/>
      </w:tabs>
      <w:rPr>
        <w:lang w:val="en-GB"/>
      </w:rPr>
    </w:pPr>
    <w:r>
      <w:rPr>
        <w:noProof/>
      </w:rPr>
      <mc:AlternateContent>
        <mc:Choice Requires="wps">
          <w:drawing>
            <wp:anchor distT="0" distB="0" distL="0" distR="0" simplePos="0" relativeHeight="251657728" behindDoc="0" locked="0" layoutInCell="1" allowOverlap="1" wp14:anchorId="02F5F9E2" wp14:editId="2E6AD384">
              <wp:simplePos x="0" y="0"/>
              <wp:positionH relativeFrom="page">
                <wp:align>right</wp:align>
              </wp:positionH>
              <wp:positionV relativeFrom="page">
                <wp:align>top</wp:align>
              </wp:positionV>
              <wp:extent cx="443865" cy="443865"/>
              <wp:effectExtent l="0" t="0" r="0" b="0"/>
              <wp:wrapNone/>
              <wp:docPr id="1289571278"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318015DD" w14:textId="77777777" w:rsidR="002E52CD" w:rsidRPr="002E52CD" w:rsidRDefault="002E52CD" w:rsidP="002E52CD">
                          <w:pPr>
                            <w:rPr>
                              <w:rFonts w:ascii="Arial" w:eastAsia="Arial" w:hAnsi="Arial" w:cs="Arial"/>
                              <w:noProof/>
                              <w:color w:val="000000"/>
                              <w:sz w:val="20"/>
                            </w:rPr>
                          </w:pPr>
                          <w:r w:rsidRPr="002E52CD">
                            <w:rPr>
                              <w:rFonts w:ascii="Arial" w:eastAsia="Arial" w:hAnsi="Arial" w:cs="Arial"/>
                              <w:noProof/>
                              <w:color w:val="000000"/>
                              <w:sz w:val="20"/>
                            </w:rPr>
                            <w:t>SKIRTA ADRESATUI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2F5F9E2" id="_x0000_t202" coordsize="21600,21600" o:spt="202" path="m,l,21600r21600,l21600,xe">
              <v:stroke joinstyle="miter"/>
              <v:path gradientshapeok="t" o:connecttype="rect"/>
            </v:shapetype>
            <v:shape id="Teksto laukas 1" o:spid="_x0000_s1026" type="#_x0000_t202" style="position:absolute;margin-left:-16.25pt;margin-top:0;width:34.95pt;height:34.95pt;z-index:251657728;visibility:visible;mso-wrap-style:none;mso-width-percent:0;mso-height-percent:0;mso-wrap-distance-left:0;mso-wrap-distance-top:0;mso-wrap-distance-right:0;mso-wrap-distance-bottom:0;mso-position-horizontal:righ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" filled="f" stroked="f">
              <v:textbox style="mso-fit-shape-to-text:t" inset="0,15pt,20pt,0">
                <w:txbxContent>
                  <w:p w14:paraId="318015DD" w14:textId="77777777" w:rsidR="002E52CD" w:rsidRPr="002E52CD" w:rsidRDefault="002E52CD" w:rsidP="002E52CD">
                    <w:pPr>
                      <w:rPr>
                        <w:rFonts w:ascii="Arial" w:eastAsia="Arial" w:hAnsi="Arial" w:cs="Arial"/>
                        <w:noProof/>
                        <w:color w:val="000000"/>
                        <w:sz w:val="20"/>
                      </w:rPr>
                    </w:pPr>
                    <w:r w:rsidRPr="002E52CD">
                      <w:rPr>
                        <w:rFonts w:ascii="Arial" w:eastAsia="Arial" w:hAnsi="Arial" w:cs="Arial"/>
                        <w:noProof/>
                        <w:color w:val="000000"/>
                        <w:sz w:val="20"/>
                      </w:rPr>
                      <w:t>SKIRTA ADRESATUI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43BA" w14:textId="77777777" w:rsidR="004150E1" w:rsidRDefault="005D3AD0">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sidR="00605CA4">
      <w:rPr>
        <w:noProof/>
        <w:szCs w:val="24"/>
        <w:lang w:eastAsia="lt-LT"/>
      </w:rPr>
      <w:t>1</w:t>
    </w:r>
    <w:r w:rsidR="00605CA4">
      <w:rPr>
        <w:noProof/>
        <w:szCs w:val="24"/>
        <w:lang w:eastAsia="lt-LT"/>
      </w:rPr>
      <w:t>8</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4510" w14:textId="77777777" w:rsidR="001E2D47" w:rsidRDefault="001E2D47" w:rsidP="001E2D4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B3B32"/>
    <w:multiLevelType w:val="hybridMultilevel"/>
    <w:tmpl w:val="6FF47BC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55404C1"/>
    <w:multiLevelType w:val="hybridMultilevel"/>
    <w:tmpl w:val="92F09652"/>
    <w:lvl w:ilvl="0" w:tplc="BB30B652">
      <w:start w:val="1"/>
      <w:numFmt w:val="decimal"/>
      <w:suff w:val="space"/>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CF697D"/>
    <w:multiLevelType w:val="hybridMultilevel"/>
    <w:tmpl w:val="0172E4E4"/>
    <w:lvl w:ilvl="0" w:tplc="877E8FE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D0D2D5E"/>
    <w:multiLevelType w:val="hybridMultilevel"/>
    <w:tmpl w:val="42ECC7BE"/>
    <w:lvl w:ilvl="0" w:tplc="F9A2628E">
      <w:start w:val="2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D870655"/>
    <w:multiLevelType w:val="hybridMultilevel"/>
    <w:tmpl w:val="50E4A1A6"/>
    <w:lvl w:ilvl="0" w:tplc="C0E6C8BC">
      <w:start w:val="1"/>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18221CD"/>
    <w:multiLevelType w:val="multilevel"/>
    <w:tmpl w:val="393C13BA"/>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927" w:hanging="360"/>
      </w:pPr>
      <w:rPr>
        <w:rFonts w:hint="default"/>
        <w:color w:val="000000"/>
      </w:rPr>
    </w:lvl>
    <w:lvl w:ilvl="2">
      <w:start w:val="1"/>
      <w:numFmt w:val="decimal"/>
      <w:isLgl/>
      <w:lvlText w:val="%1.%2.%3."/>
      <w:lvlJc w:val="left"/>
      <w:pPr>
        <w:ind w:left="1494" w:hanging="720"/>
      </w:pPr>
      <w:rPr>
        <w:rFonts w:hint="default"/>
        <w:color w:val="000000"/>
      </w:rPr>
    </w:lvl>
    <w:lvl w:ilvl="3">
      <w:start w:val="1"/>
      <w:numFmt w:val="decimal"/>
      <w:isLgl/>
      <w:lvlText w:val="%1.%2.%3.%4."/>
      <w:lvlJc w:val="left"/>
      <w:pPr>
        <w:ind w:left="1701" w:hanging="72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6" w15:restartNumberingAfterBreak="0">
    <w:nsid w:val="5AA9618E"/>
    <w:multiLevelType w:val="multilevel"/>
    <w:tmpl w:val="ACDCE426"/>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FED432D"/>
    <w:multiLevelType w:val="multilevel"/>
    <w:tmpl w:val="A2BEF9F2"/>
    <w:lvl w:ilvl="0">
      <w:start w:val="15"/>
      <w:numFmt w:val="decimal"/>
      <w:lvlText w:val="%1."/>
      <w:lvlJc w:val="left"/>
      <w:pPr>
        <w:ind w:left="576" w:hanging="576"/>
      </w:pPr>
      <w:rPr>
        <w:rFonts w:hint="default"/>
        <w:color w:val="FF0000"/>
        <w:sz w:val="27"/>
      </w:rPr>
    </w:lvl>
    <w:lvl w:ilvl="1">
      <w:start w:val="1"/>
      <w:numFmt w:val="decimal"/>
      <w:suff w:val="space"/>
      <w:lvlText w:val="%1.%2."/>
      <w:lvlJc w:val="left"/>
      <w:pPr>
        <w:ind w:left="1143" w:hanging="576"/>
      </w:pPr>
      <w:rPr>
        <w:rFonts w:hint="default"/>
        <w:color w:val="auto"/>
        <w:sz w:val="24"/>
        <w:szCs w:val="24"/>
      </w:rPr>
    </w:lvl>
    <w:lvl w:ilvl="2">
      <w:start w:val="1"/>
      <w:numFmt w:val="decimal"/>
      <w:lvlText w:val="%1.%2.%3."/>
      <w:lvlJc w:val="left"/>
      <w:pPr>
        <w:ind w:left="1854" w:hanging="720"/>
      </w:pPr>
      <w:rPr>
        <w:rFonts w:hint="default"/>
        <w:color w:val="FF0000"/>
        <w:sz w:val="27"/>
      </w:rPr>
    </w:lvl>
    <w:lvl w:ilvl="3">
      <w:start w:val="1"/>
      <w:numFmt w:val="decimal"/>
      <w:lvlText w:val="%1.%2.%3.%4."/>
      <w:lvlJc w:val="left"/>
      <w:pPr>
        <w:ind w:left="2421" w:hanging="720"/>
      </w:pPr>
      <w:rPr>
        <w:rFonts w:hint="default"/>
        <w:color w:val="FF0000"/>
        <w:sz w:val="27"/>
      </w:rPr>
    </w:lvl>
    <w:lvl w:ilvl="4">
      <w:start w:val="1"/>
      <w:numFmt w:val="decimal"/>
      <w:lvlText w:val="%1.%2.%3.%4.%5."/>
      <w:lvlJc w:val="left"/>
      <w:pPr>
        <w:ind w:left="3348" w:hanging="1080"/>
      </w:pPr>
      <w:rPr>
        <w:rFonts w:hint="default"/>
        <w:color w:val="FF0000"/>
        <w:sz w:val="27"/>
      </w:rPr>
    </w:lvl>
    <w:lvl w:ilvl="5">
      <w:start w:val="1"/>
      <w:numFmt w:val="decimal"/>
      <w:lvlText w:val="%1.%2.%3.%4.%5.%6."/>
      <w:lvlJc w:val="left"/>
      <w:pPr>
        <w:ind w:left="3915" w:hanging="1080"/>
      </w:pPr>
      <w:rPr>
        <w:rFonts w:hint="default"/>
        <w:color w:val="FF0000"/>
        <w:sz w:val="27"/>
      </w:rPr>
    </w:lvl>
    <w:lvl w:ilvl="6">
      <w:start w:val="1"/>
      <w:numFmt w:val="decimal"/>
      <w:lvlText w:val="%1.%2.%3.%4.%5.%6.%7."/>
      <w:lvlJc w:val="left"/>
      <w:pPr>
        <w:ind w:left="4842" w:hanging="1440"/>
      </w:pPr>
      <w:rPr>
        <w:rFonts w:hint="default"/>
        <w:color w:val="FF0000"/>
        <w:sz w:val="27"/>
      </w:rPr>
    </w:lvl>
    <w:lvl w:ilvl="7">
      <w:start w:val="1"/>
      <w:numFmt w:val="decimal"/>
      <w:lvlText w:val="%1.%2.%3.%4.%5.%6.%7.%8."/>
      <w:lvlJc w:val="left"/>
      <w:pPr>
        <w:ind w:left="5409" w:hanging="1440"/>
      </w:pPr>
      <w:rPr>
        <w:rFonts w:hint="default"/>
        <w:color w:val="FF0000"/>
        <w:sz w:val="27"/>
      </w:rPr>
    </w:lvl>
    <w:lvl w:ilvl="8">
      <w:start w:val="1"/>
      <w:numFmt w:val="decimal"/>
      <w:lvlText w:val="%1.%2.%3.%4.%5.%6.%7.%8.%9."/>
      <w:lvlJc w:val="left"/>
      <w:pPr>
        <w:ind w:left="6336" w:hanging="1800"/>
      </w:pPr>
      <w:rPr>
        <w:rFonts w:hint="default"/>
        <w:color w:val="FF0000"/>
        <w:sz w:val="27"/>
      </w:rPr>
    </w:lvl>
  </w:abstractNum>
  <w:abstractNum w:abstractNumId="8" w15:restartNumberingAfterBreak="0">
    <w:nsid w:val="6C276401"/>
    <w:multiLevelType w:val="multilevel"/>
    <w:tmpl w:val="9A2405B8"/>
    <w:lvl w:ilvl="0">
      <w:start w:val="17"/>
      <w:numFmt w:val="decimal"/>
      <w:suff w:val="space"/>
      <w:lvlText w:val="%1."/>
      <w:lvlJc w:val="left"/>
      <w:pPr>
        <w:ind w:left="480" w:hanging="480"/>
      </w:pPr>
      <w:rPr>
        <w:rFonts w:hint="default"/>
      </w:rPr>
    </w:lvl>
    <w:lvl w:ilvl="1">
      <w:start w:val="1"/>
      <w:numFmt w:val="decimal"/>
      <w:suff w:val="space"/>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F403DC0"/>
    <w:multiLevelType w:val="hybridMultilevel"/>
    <w:tmpl w:val="602296A0"/>
    <w:lvl w:ilvl="0" w:tplc="EE1EB18E">
      <w:start w:val="1"/>
      <w:numFmt w:val="decimal"/>
      <w:lvlText w:val="%1."/>
      <w:lvlJc w:val="left"/>
      <w:pPr>
        <w:ind w:left="928" w:hanging="360"/>
      </w:pPr>
      <w:rPr>
        <w:b w:val="0"/>
        <w:bCs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797C6FD6"/>
    <w:multiLevelType w:val="hybridMultilevel"/>
    <w:tmpl w:val="670C8F6A"/>
    <w:lvl w:ilvl="0" w:tplc="57D03420">
      <w:start w:val="1"/>
      <w:numFmt w:val="decimal"/>
      <w:lvlText w:val="%1."/>
      <w:lvlJc w:val="left"/>
      <w:pPr>
        <w:ind w:left="1440" w:hanging="360"/>
      </w:pPr>
    </w:lvl>
    <w:lvl w:ilvl="1" w:tplc="1634201A">
      <w:start w:val="1"/>
      <w:numFmt w:val="decimal"/>
      <w:lvlText w:val="%2."/>
      <w:lvlJc w:val="left"/>
      <w:pPr>
        <w:ind w:left="1440" w:hanging="360"/>
      </w:pPr>
    </w:lvl>
    <w:lvl w:ilvl="2" w:tplc="DD745A98">
      <w:start w:val="1"/>
      <w:numFmt w:val="decimal"/>
      <w:lvlText w:val="%3."/>
      <w:lvlJc w:val="left"/>
      <w:pPr>
        <w:ind w:left="1440" w:hanging="360"/>
      </w:pPr>
    </w:lvl>
    <w:lvl w:ilvl="3" w:tplc="0A7A678E">
      <w:start w:val="1"/>
      <w:numFmt w:val="decimal"/>
      <w:lvlText w:val="%4."/>
      <w:lvlJc w:val="left"/>
      <w:pPr>
        <w:ind w:left="1440" w:hanging="360"/>
      </w:pPr>
    </w:lvl>
    <w:lvl w:ilvl="4" w:tplc="29D89340">
      <w:start w:val="1"/>
      <w:numFmt w:val="decimal"/>
      <w:lvlText w:val="%5."/>
      <w:lvlJc w:val="left"/>
      <w:pPr>
        <w:ind w:left="1440" w:hanging="360"/>
      </w:pPr>
    </w:lvl>
    <w:lvl w:ilvl="5" w:tplc="6CAC8ED4">
      <w:start w:val="1"/>
      <w:numFmt w:val="decimal"/>
      <w:lvlText w:val="%6."/>
      <w:lvlJc w:val="left"/>
      <w:pPr>
        <w:ind w:left="1440" w:hanging="360"/>
      </w:pPr>
    </w:lvl>
    <w:lvl w:ilvl="6" w:tplc="EEE67942">
      <w:start w:val="1"/>
      <w:numFmt w:val="decimal"/>
      <w:lvlText w:val="%7."/>
      <w:lvlJc w:val="left"/>
      <w:pPr>
        <w:ind w:left="1440" w:hanging="360"/>
      </w:pPr>
    </w:lvl>
    <w:lvl w:ilvl="7" w:tplc="4F7835F4">
      <w:start w:val="1"/>
      <w:numFmt w:val="decimal"/>
      <w:lvlText w:val="%8."/>
      <w:lvlJc w:val="left"/>
      <w:pPr>
        <w:ind w:left="1440" w:hanging="360"/>
      </w:pPr>
    </w:lvl>
    <w:lvl w:ilvl="8" w:tplc="3830EB52">
      <w:start w:val="1"/>
      <w:numFmt w:val="decimal"/>
      <w:lvlText w:val="%9."/>
      <w:lvlJc w:val="left"/>
      <w:pPr>
        <w:ind w:left="1440" w:hanging="360"/>
      </w:pPr>
    </w:lvl>
  </w:abstractNum>
  <w:num w:numId="1" w16cid:durableId="377363756">
    <w:abstractNumId w:val="10"/>
  </w:num>
  <w:num w:numId="2" w16cid:durableId="1729953809">
    <w:abstractNumId w:val="9"/>
  </w:num>
  <w:num w:numId="3" w16cid:durableId="1192305682">
    <w:abstractNumId w:val="2"/>
  </w:num>
  <w:num w:numId="4" w16cid:durableId="1979916976">
    <w:abstractNumId w:val="4"/>
  </w:num>
  <w:num w:numId="5" w16cid:durableId="1686594367">
    <w:abstractNumId w:val="0"/>
  </w:num>
  <w:num w:numId="6" w16cid:durableId="1035232758">
    <w:abstractNumId w:val="1"/>
  </w:num>
  <w:num w:numId="7" w16cid:durableId="1445416206">
    <w:abstractNumId w:val="6"/>
  </w:num>
  <w:num w:numId="8" w16cid:durableId="1569420949">
    <w:abstractNumId w:val="3"/>
  </w:num>
  <w:num w:numId="9" w16cid:durableId="1962689145">
    <w:abstractNumId w:val="7"/>
  </w:num>
  <w:num w:numId="10" w16cid:durableId="1789667606">
    <w:abstractNumId w:val="8"/>
  </w:num>
  <w:num w:numId="11" w16cid:durableId="18997087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4E5"/>
    <w:rsid w:val="000012A6"/>
    <w:rsid w:val="00003A70"/>
    <w:rsid w:val="000053ED"/>
    <w:rsid w:val="0000636E"/>
    <w:rsid w:val="00013E47"/>
    <w:rsid w:val="00013E86"/>
    <w:rsid w:val="00014395"/>
    <w:rsid w:val="00016E38"/>
    <w:rsid w:val="00024A64"/>
    <w:rsid w:val="000300AB"/>
    <w:rsid w:val="000304FD"/>
    <w:rsid w:val="000330E2"/>
    <w:rsid w:val="00034061"/>
    <w:rsid w:val="000419E4"/>
    <w:rsid w:val="000450A1"/>
    <w:rsid w:val="00053188"/>
    <w:rsid w:val="00053520"/>
    <w:rsid w:val="00055D5B"/>
    <w:rsid w:val="00057137"/>
    <w:rsid w:val="00060F5C"/>
    <w:rsid w:val="00062EE4"/>
    <w:rsid w:val="00063B33"/>
    <w:rsid w:val="00070D6E"/>
    <w:rsid w:val="00072E36"/>
    <w:rsid w:val="00081A8D"/>
    <w:rsid w:val="00081CA1"/>
    <w:rsid w:val="00086266"/>
    <w:rsid w:val="000A075B"/>
    <w:rsid w:val="000A1779"/>
    <w:rsid w:val="000B0453"/>
    <w:rsid w:val="000B205F"/>
    <w:rsid w:val="000B30CD"/>
    <w:rsid w:val="000B5A0D"/>
    <w:rsid w:val="000D076B"/>
    <w:rsid w:val="000D4E35"/>
    <w:rsid w:val="000E0F34"/>
    <w:rsid w:val="000E29F8"/>
    <w:rsid w:val="000E452D"/>
    <w:rsid w:val="000E6888"/>
    <w:rsid w:val="000F5AB0"/>
    <w:rsid w:val="000F73BA"/>
    <w:rsid w:val="00100680"/>
    <w:rsid w:val="0010623F"/>
    <w:rsid w:val="00106E4B"/>
    <w:rsid w:val="0010790E"/>
    <w:rsid w:val="0011150D"/>
    <w:rsid w:val="0011165A"/>
    <w:rsid w:val="00111EFE"/>
    <w:rsid w:val="00115FB1"/>
    <w:rsid w:val="0012645B"/>
    <w:rsid w:val="00136167"/>
    <w:rsid w:val="00137325"/>
    <w:rsid w:val="001400D3"/>
    <w:rsid w:val="00142810"/>
    <w:rsid w:val="00143B87"/>
    <w:rsid w:val="00144E92"/>
    <w:rsid w:val="0014652E"/>
    <w:rsid w:val="001522D6"/>
    <w:rsid w:val="001546A0"/>
    <w:rsid w:val="001569BF"/>
    <w:rsid w:val="00167FC1"/>
    <w:rsid w:val="001722FF"/>
    <w:rsid w:val="00173FDE"/>
    <w:rsid w:val="00176449"/>
    <w:rsid w:val="00184BAE"/>
    <w:rsid w:val="0018544E"/>
    <w:rsid w:val="00186091"/>
    <w:rsid w:val="00192D14"/>
    <w:rsid w:val="0019427D"/>
    <w:rsid w:val="00194772"/>
    <w:rsid w:val="001964BD"/>
    <w:rsid w:val="0019763C"/>
    <w:rsid w:val="001A0924"/>
    <w:rsid w:val="001A0EE5"/>
    <w:rsid w:val="001A4212"/>
    <w:rsid w:val="001A7E71"/>
    <w:rsid w:val="001B0F30"/>
    <w:rsid w:val="001B26DB"/>
    <w:rsid w:val="001B2934"/>
    <w:rsid w:val="001B3ADE"/>
    <w:rsid w:val="001C12B2"/>
    <w:rsid w:val="001C34C9"/>
    <w:rsid w:val="001C55DE"/>
    <w:rsid w:val="001D1E3D"/>
    <w:rsid w:val="001D2E70"/>
    <w:rsid w:val="001E2D47"/>
    <w:rsid w:val="001E5390"/>
    <w:rsid w:val="001E6332"/>
    <w:rsid w:val="001E6DC9"/>
    <w:rsid w:val="00200E3A"/>
    <w:rsid w:val="00203908"/>
    <w:rsid w:val="00203D2B"/>
    <w:rsid w:val="00205352"/>
    <w:rsid w:val="002124D8"/>
    <w:rsid w:val="002125D4"/>
    <w:rsid w:val="00223202"/>
    <w:rsid w:val="00224E37"/>
    <w:rsid w:val="00225360"/>
    <w:rsid w:val="0023319E"/>
    <w:rsid w:val="00233D6F"/>
    <w:rsid w:val="00236DB1"/>
    <w:rsid w:val="00240223"/>
    <w:rsid w:val="00241806"/>
    <w:rsid w:val="00243B26"/>
    <w:rsid w:val="00243D2F"/>
    <w:rsid w:val="00244427"/>
    <w:rsid w:val="00250CFD"/>
    <w:rsid w:val="00252F8A"/>
    <w:rsid w:val="00254331"/>
    <w:rsid w:val="002570CB"/>
    <w:rsid w:val="00261942"/>
    <w:rsid w:val="002677EE"/>
    <w:rsid w:val="00270FC0"/>
    <w:rsid w:val="0027297F"/>
    <w:rsid w:val="002750BE"/>
    <w:rsid w:val="0029518F"/>
    <w:rsid w:val="002A0690"/>
    <w:rsid w:val="002A6A7E"/>
    <w:rsid w:val="002A7E8C"/>
    <w:rsid w:val="002B1A4D"/>
    <w:rsid w:val="002B30EA"/>
    <w:rsid w:val="002B40F5"/>
    <w:rsid w:val="002B61BD"/>
    <w:rsid w:val="002C0651"/>
    <w:rsid w:val="002C3AF7"/>
    <w:rsid w:val="002C429C"/>
    <w:rsid w:val="002C443A"/>
    <w:rsid w:val="002C4C79"/>
    <w:rsid w:val="002C523F"/>
    <w:rsid w:val="002C574C"/>
    <w:rsid w:val="002C6345"/>
    <w:rsid w:val="002C64DD"/>
    <w:rsid w:val="002C6988"/>
    <w:rsid w:val="002C6ED2"/>
    <w:rsid w:val="002D2525"/>
    <w:rsid w:val="002E52CD"/>
    <w:rsid w:val="002E711E"/>
    <w:rsid w:val="002F0A02"/>
    <w:rsid w:val="002F1A74"/>
    <w:rsid w:val="002F5A70"/>
    <w:rsid w:val="002F6395"/>
    <w:rsid w:val="00301657"/>
    <w:rsid w:val="0030614D"/>
    <w:rsid w:val="003068D2"/>
    <w:rsid w:val="00307781"/>
    <w:rsid w:val="0031380D"/>
    <w:rsid w:val="00314CEE"/>
    <w:rsid w:val="00330148"/>
    <w:rsid w:val="0033174C"/>
    <w:rsid w:val="00335041"/>
    <w:rsid w:val="00346065"/>
    <w:rsid w:val="0034789A"/>
    <w:rsid w:val="0035405F"/>
    <w:rsid w:val="003606EA"/>
    <w:rsid w:val="00363046"/>
    <w:rsid w:val="00364879"/>
    <w:rsid w:val="0036666D"/>
    <w:rsid w:val="00367C8A"/>
    <w:rsid w:val="00380D1B"/>
    <w:rsid w:val="00381408"/>
    <w:rsid w:val="003857A4"/>
    <w:rsid w:val="00387842"/>
    <w:rsid w:val="00392A9B"/>
    <w:rsid w:val="00396DBF"/>
    <w:rsid w:val="003A11BB"/>
    <w:rsid w:val="003A6167"/>
    <w:rsid w:val="003B0679"/>
    <w:rsid w:val="003B50D0"/>
    <w:rsid w:val="003C0B45"/>
    <w:rsid w:val="003C3D60"/>
    <w:rsid w:val="003C3EFF"/>
    <w:rsid w:val="003D195C"/>
    <w:rsid w:val="003D1C4F"/>
    <w:rsid w:val="003D3E0B"/>
    <w:rsid w:val="003D4563"/>
    <w:rsid w:val="003D7DDA"/>
    <w:rsid w:val="003E017C"/>
    <w:rsid w:val="003E76B2"/>
    <w:rsid w:val="003F0D6E"/>
    <w:rsid w:val="003F1E59"/>
    <w:rsid w:val="003F2068"/>
    <w:rsid w:val="003F22B9"/>
    <w:rsid w:val="003F2E81"/>
    <w:rsid w:val="003F334E"/>
    <w:rsid w:val="003F4C56"/>
    <w:rsid w:val="00400530"/>
    <w:rsid w:val="00403613"/>
    <w:rsid w:val="00410FEE"/>
    <w:rsid w:val="00412E7F"/>
    <w:rsid w:val="00413F31"/>
    <w:rsid w:val="0041495E"/>
    <w:rsid w:val="004150E1"/>
    <w:rsid w:val="0042238F"/>
    <w:rsid w:val="0042525D"/>
    <w:rsid w:val="0042535B"/>
    <w:rsid w:val="004322AB"/>
    <w:rsid w:val="00432F59"/>
    <w:rsid w:val="00434E8F"/>
    <w:rsid w:val="00435823"/>
    <w:rsid w:val="00435837"/>
    <w:rsid w:val="004439CC"/>
    <w:rsid w:val="00445BD8"/>
    <w:rsid w:val="004476BF"/>
    <w:rsid w:val="00447C0F"/>
    <w:rsid w:val="00450DE1"/>
    <w:rsid w:val="004518F9"/>
    <w:rsid w:val="004532EC"/>
    <w:rsid w:val="00454FF3"/>
    <w:rsid w:val="00455C4F"/>
    <w:rsid w:val="004620B0"/>
    <w:rsid w:val="0046271F"/>
    <w:rsid w:val="0046479C"/>
    <w:rsid w:val="004656FE"/>
    <w:rsid w:val="00465B80"/>
    <w:rsid w:val="00465EF1"/>
    <w:rsid w:val="00467B4E"/>
    <w:rsid w:val="00471300"/>
    <w:rsid w:val="0047434B"/>
    <w:rsid w:val="004760AA"/>
    <w:rsid w:val="004802F8"/>
    <w:rsid w:val="00481732"/>
    <w:rsid w:val="00482791"/>
    <w:rsid w:val="00483FF4"/>
    <w:rsid w:val="004879A4"/>
    <w:rsid w:val="004933C2"/>
    <w:rsid w:val="00494DFE"/>
    <w:rsid w:val="004A24F6"/>
    <w:rsid w:val="004A547E"/>
    <w:rsid w:val="004A7B65"/>
    <w:rsid w:val="004B0FD8"/>
    <w:rsid w:val="004B494B"/>
    <w:rsid w:val="004D052B"/>
    <w:rsid w:val="004D2E45"/>
    <w:rsid w:val="004D68A9"/>
    <w:rsid w:val="004E28E4"/>
    <w:rsid w:val="004E667A"/>
    <w:rsid w:val="004E6799"/>
    <w:rsid w:val="004F20D8"/>
    <w:rsid w:val="004F2EA9"/>
    <w:rsid w:val="004F432C"/>
    <w:rsid w:val="004F7CC1"/>
    <w:rsid w:val="005002FB"/>
    <w:rsid w:val="00501729"/>
    <w:rsid w:val="00510553"/>
    <w:rsid w:val="00511CD4"/>
    <w:rsid w:val="00513565"/>
    <w:rsid w:val="005142BA"/>
    <w:rsid w:val="0051547C"/>
    <w:rsid w:val="0051600A"/>
    <w:rsid w:val="005177F2"/>
    <w:rsid w:val="005201EF"/>
    <w:rsid w:val="005335F8"/>
    <w:rsid w:val="00534F33"/>
    <w:rsid w:val="00535123"/>
    <w:rsid w:val="00536BE4"/>
    <w:rsid w:val="0054054C"/>
    <w:rsid w:val="005425F7"/>
    <w:rsid w:val="00543F32"/>
    <w:rsid w:val="00554C9F"/>
    <w:rsid w:val="005554EB"/>
    <w:rsid w:val="00555D0C"/>
    <w:rsid w:val="00560203"/>
    <w:rsid w:val="00562937"/>
    <w:rsid w:val="00562CB8"/>
    <w:rsid w:val="005764C2"/>
    <w:rsid w:val="00580B09"/>
    <w:rsid w:val="005818CC"/>
    <w:rsid w:val="005848E8"/>
    <w:rsid w:val="00594319"/>
    <w:rsid w:val="005A3241"/>
    <w:rsid w:val="005C14E5"/>
    <w:rsid w:val="005C1BE5"/>
    <w:rsid w:val="005C20E8"/>
    <w:rsid w:val="005C2472"/>
    <w:rsid w:val="005C3E2D"/>
    <w:rsid w:val="005C4FF0"/>
    <w:rsid w:val="005C5383"/>
    <w:rsid w:val="005D18D3"/>
    <w:rsid w:val="005D3201"/>
    <w:rsid w:val="005D3AD0"/>
    <w:rsid w:val="005D799C"/>
    <w:rsid w:val="005E0A2C"/>
    <w:rsid w:val="005E1943"/>
    <w:rsid w:val="005E29F0"/>
    <w:rsid w:val="005E4074"/>
    <w:rsid w:val="005F26F9"/>
    <w:rsid w:val="005F2DED"/>
    <w:rsid w:val="00603202"/>
    <w:rsid w:val="00605CA4"/>
    <w:rsid w:val="00606475"/>
    <w:rsid w:val="00610341"/>
    <w:rsid w:val="00612783"/>
    <w:rsid w:val="00613497"/>
    <w:rsid w:val="0061464E"/>
    <w:rsid w:val="00617347"/>
    <w:rsid w:val="00623480"/>
    <w:rsid w:val="00623D47"/>
    <w:rsid w:val="00630A31"/>
    <w:rsid w:val="00631AD4"/>
    <w:rsid w:val="00634B98"/>
    <w:rsid w:val="00635A2A"/>
    <w:rsid w:val="00636947"/>
    <w:rsid w:val="00637CE2"/>
    <w:rsid w:val="0064670D"/>
    <w:rsid w:val="00650226"/>
    <w:rsid w:val="00651C32"/>
    <w:rsid w:val="006541D9"/>
    <w:rsid w:val="00654590"/>
    <w:rsid w:val="00656AE8"/>
    <w:rsid w:val="00660138"/>
    <w:rsid w:val="00660DCB"/>
    <w:rsid w:val="00661498"/>
    <w:rsid w:val="00661BA2"/>
    <w:rsid w:val="0066459A"/>
    <w:rsid w:val="006666C1"/>
    <w:rsid w:val="006724C7"/>
    <w:rsid w:val="00673609"/>
    <w:rsid w:val="00681A4C"/>
    <w:rsid w:val="00685C82"/>
    <w:rsid w:val="00687EEA"/>
    <w:rsid w:val="00691201"/>
    <w:rsid w:val="006A1B93"/>
    <w:rsid w:val="006B1474"/>
    <w:rsid w:val="006B20BC"/>
    <w:rsid w:val="006B4712"/>
    <w:rsid w:val="006C3895"/>
    <w:rsid w:val="006E10B3"/>
    <w:rsid w:val="006E20C4"/>
    <w:rsid w:val="006E2679"/>
    <w:rsid w:val="006E4C8D"/>
    <w:rsid w:val="006E56CE"/>
    <w:rsid w:val="006F60A1"/>
    <w:rsid w:val="00705A13"/>
    <w:rsid w:val="00707197"/>
    <w:rsid w:val="0071000B"/>
    <w:rsid w:val="00713AAA"/>
    <w:rsid w:val="0071475B"/>
    <w:rsid w:val="00715954"/>
    <w:rsid w:val="00715EBB"/>
    <w:rsid w:val="00720C5B"/>
    <w:rsid w:val="007220E4"/>
    <w:rsid w:val="007241AD"/>
    <w:rsid w:val="00731CC9"/>
    <w:rsid w:val="00735954"/>
    <w:rsid w:val="00736502"/>
    <w:rsid w:val="00740E07"/>
    <w:rsid w:val="0074423B"/>
    <w:rsid w:val="00744BFE"/>
    <w:rsid w:val="0074607E"/>
    <w:rsid w:val="00752287"/>
    <w:rsid w:val="00752C07"/>
    <w:rsid w:val="007619E9"/>
    <w:rsid w:val="00763418"/>
    <w:rsid w:val="00763D8D"/>
    <w:rsid w:val="007644F2"/>
    <w:rsid w:val="00767903"/>
    <w:rsid w:val="00767E62"/>
    <w:rsid w:val="00772DD3"/>
    <w:rsid w:val="00787705"/>
    <w:rsid w:val="00787BE4"/>
    <w:rsid w:val="00792C7B"/>
    <w:rsid w:val="0079514B"/>
    <w:rsid w:val="00795308"/>
    <w:rsid w:val="007964BE"/>
    <w:rsid w:val="007A35CE"/>
    <w:rsid w:val="007A5ED0"/>
    <w:rsid w:val="007A745B"/>
    <w:rsid w:val="007B52D5"/>
    <w:rsid w:val="007C0248"/>
    <w:rsid w:val="007C03AF"/>
    <w:rsid w:val="007C099E"/>
    <w:rsid w:val="007C09A9"/>
    <w:rsid w:val="007C1376"/>
    <w:rsid w:val="007C34F4"/>
    <w:rsid w:val="007D36D9"/>
    <w:rsid w:val="007D47BD"/>
    <w:rsid w:val="007D4B5D"/>
    <w:rsid w:val="007D7C39"/>
    <w:rsid w:val="007D7F1C"/>
    <w:rsid w:val="007E24FB"/>
    <w:rsid w:val="007E351B"/>
    <w:rsid w:val="007E6251"/>
    <w:rsid w:val="007F235E"/>
    <w:rsid w:val="007F4DF6"/>
    <w:rsid w:val="007F5128"/>
    <w:rsid w:val="007F6969"/>
    <w:rsid w:val="007F766A"/>
    <w:rsid w:val="007F79F5"/>
    <w:rsid w:val="008028A8"/>
    <w:rsid w:val="00804CB3"/>
    <w:rsid w:val="008100CB"/>
    <w:rsid w:val="0081310B"/>
    <w:rsid w:val="008144DB"/>
    <w:rsid w:val="0081540F"/>
    <w:rsid w:val="008258BD"/>
    <w:rsid w:val="00832208"/>
    <w:rsid w:val="00835392"/>
    <w:rsid w:val="00836247"/>
    <w:rsid w:val="008409B9"/>
    <w:rsid w:val="00845CCB"/>
    <w:rsid w:val="00846E90"/>
    <w:rsid w:val="0085100A"/>
    <w:rsid w:val="00851B34"/>
    <w:rsid w:val="00851FC7"/>
    <w:rsid w:val="00853ADE"/>
    <w:rsid w:val="00854789"/>
    <w:rsid w:val="008571E1"/>
    <w:rsid w:val="008579E6"/>
    <w:rsid w:val="00864D25"/>
    <w:rsid w:val="00880F11"/>
    <w:rsid w:val="00884A62"/>
    <w:rsid w:val="0088595B"/>
    <w:rsid w:val="00887625"/>
    <w:rsid w:val="00892D86"/>
    <w:rsid w:val="00893961"/>
    <w:rsid w:val="008955C8"/>
    <w:rsid w:val="008B0B85"/>
    <w:rsid w:val="008B6281"/>
    <w:rsid w:val="008C0525"/>
    <w:rsid w:val="008C08F2"/>
    <w:rsid w:val="008C339E"/>
    <w:rsid w:val="008C6A05"/>
    <w:rsid w:val="008D0250"/>
    <w:rsid w:val="008D3656"/>
    <w:rsid w:val="008E1962"/>
    <w:rsid w:val="008E2426"/>
    <w:rsid w:val="008E715A"/>
    <w:rsid w:val="008E78E9"/>
    <w:rsid w:val="008F010F"/>
    <w:rsid w:val="008F05F4"/>
    <w:rsid w:val="008F31EC"/>
    <w:rsid w:val="00901BC2"/>
    <w:rsid w:val="0090228D"/>
    <w:rsid w:val="009040F1"/>
    <w:rsid w:val="00905068"/>
    <w:rsid w:val="00911743"/>
    <w:rsid w:val="00924836"/>
    <w:rsid w:val="00925A04"/>
    <w:rsid w:val="00926D8A"/>
    <w:rsid w:val="009330D9"/>
    <w:rsid w:val="0093439B"/>
    <w:rsid w:val="00935DEA"/>
    <w:rsid w:val="00937C41"/>
    <w:rsid w:val="00940D85"/>
    <w:rsid w:val="00941D9F"/>
    <w:rsid w:val="0094367B"/>
    <w:rsid w:val="00943FD1"/>
    <w:rsid w:val="009449CC"/>
    <w:rsid w:val="009470A6"/>
    <w:rsid w:val="00954786"/>
    <w:rsid w:val="00966C49"/>
    <w:rsid w:val="00972127"/>
    <w:rsid w:val="00972D75"/>
    <w:rsid w:val="00975323"/>
    <w:rsid w:val="009769EB"/>
    <w:rsid w:val="00980328"/>
    <w:rsid w:val="009828C3"/>
    <w:rsid w:val="00986D04"/>
    <w:rsid w:val="00996A45"/>
    <w:rsid w:val="0099788D"/>
    <w:rsid w:val="00997AA8"/>
    <w:rsid w:val="009A0703"/>
    <w:rsid w:val="009A373D"/>
    <w:rsid w:val="009A6FFF"/>
    <w:rsid w:val="009A7600"/>
    <w:rsid w:val="009A7D65"/>
    <w:rsid w:val="009B4803"/>
    <w:rsid w:val="009B4A59"/>
    <w:rsid w:val="009B5A1A"/>
    <w:rsid w:val="009B6857"/>
    <w:rsid w:val="009B765E"/>
    <w:rsid w:val="009C0F05"/>
    <w:rsid w:val="009C4B28"/>
    <w:rsid w:val="009D033B"/>
    <w:rsid w:val="009D0481"/>
    <w:rsid w:val="009E37FD"/>
    <w:rsid w:val="009E75C6"/>
    <w:rsid w:val="009E7CA6"/>
    <w:rsid w:val="009F0A5A"/>
    <w:rsid w:val="009F0F0C"/>
    <w:rsid w:val="009F31BA"/>
    <w:rsid w:val="009F5AD6"/>
    <w:rsid w:val="00A0238A"/>
    <w:rsid w:val="00A030C6"/>
    <w:rsid w:val="00A03BAA"/>
    <w:rsid w:val="00A11800"/>
    <w:rsid w:val="00A14A88"/>
    <w:rsid w:val="00A22143"/>
    <w:rsid w:val="00A2509B"/>
    <w:rsid w:val="00A313C0"/>
    <w:rsid w:val="00A33A02"/>
    <w:rsid w:val="00A34CDF"/>
    <w:rsid w:val="00A4043B"/>
    <w:rsid w:val="00A446B9"/>
    <w:rsid w:val="00A57838"/>
    <w:rsid w:val="00A61D7B"/>
    <w:rsid w:val="00A65CD1"/>
    <w:rsid w:val="00A77EB0"/>
    <w:rsid w:val="00A818E1"/>
    <w:rsid w:val="00A82A6C"/>
    <w:rsid w:val="00A85957"/>
    <w:rsid w:val="00A87B8F"/>
    <w:rsid w:val="00A90832"/>
    <w:rsid w:val="00A90C0D"/>
    <w:rsid w:val="00A9281E"/>
    <w:rsid w:val="00A9667D"/>
    <w:rsid w:val="00AB22C0"/>
    <w:rsid w:val="00AB4B48"/>
    <w:rsid w:val="00AE1F0D"/>
    <w:rsid w:val="00AE2F8B"/>
    <w:rsid w:val="00AE41AF"/>
    <w:rsid w:val="00AE58D7"/>
    <w:rsid w:val="00AE77C8"/>
    <w:rsid w:val="00AF2A35"/>
    <w:rsid w:val="00AF9DDF"/>
    <w:rsid w:val="00B01292"/>
    <w:rsid w:val="00B0697E"/>
    <w:rsid w:val="00B1005B"/>
    <w:rsid w:val="00B140D1"/>
    <w:rsid w:val="00B15534"/>
    <w:rsid w:val="00B16761"/>
    <w:rsid w:val="00B170E2"/>
    <w:rsid w:val="00B21516"/>
    <w:rsid w:val="00B21F29"/>
    <w:rsid w:val="00B26D2B"/>
    <w:rsid w:val="00B275CD"/>
    <w:rsid w:val="00B341D3"/>
    <w:rsid w:val="00B505CC"/>
    <w:rsid w:val="00B56A65"/>
    <w:rsid w:val="00B67C12"/>
    <w:rsid w:val="00B73390"/>
    <w:rsid w:val="00B73FEA"/>
    <w:rsid w:val="00B75152"/>
    <w:rsid w:val="00B81721"/>
    <w:rsid w:val="00B84C26"/>
    <w:rsid w:val="00B85082"/>
    <w:rsid w:val="00B87074"/>
    <w:rsid w:val="00B90ADA"/>
    <w:rsid w:val="00B91B3C"/>
    <w:rsid w:val="00B925B7"/>
    <w:rsid w:val="00B96064"/>
    <w:rsid w:val="00BA0969"/>
    <w:rsid w:val="00BA19BB"/>
    <w:rsid w:val="00BA4B10"/>
    <w:rsid w:val="00BB3794"/>
    <w:rsid w:val="00BB3C36"/>
    <w:rsid w:val="00BB5FE3"/>
    <w:rsid w:val="00BC134B"/>
    <w:rsid w:val="00BC1B82"/>
    <w:rsid w:val="00BC5958"/>
    <w:rsid w:val="00BC5E7E"/>
    <w:rsid w:val="00BD128E"/>
    <w:rsid w:val="00BD41ED"/>
    <w:rsid w:val="00BD49C8"/>
    <w:rsid w:val="00BD682E"/>
    <w:rsid w:val="00BE0A40"/>
    <w:rsid w:val="00BE12F2"/>
    <w:rsid w:val="00BE1608"/>
    <w:rsid w:val="00BE2494"/>
    <w:rsid w:val="00BE4290"/>
    <w:rsid w:val="00BE54CC"/>
    <w:rsid w:val="00BE5D0E"/>
    <w:rsid w:val="00C03775"/>
    <w:rsid w:val="00C10016"/>
    <w:rsid w:val="00C1184F"/>
    <w:rsid w:val="00C136A6"/>
    <w:rsid w:val="00C22822"/>
    <w:rsid w:val="00C233FE"/>
    <w:rsid w:val="00C2533F"/>
    <w:rsid w:val="00C255B6"/>
    <w:rsid w:val="00C27907"/>
    <w:rsid w:val="00C3544B"/>
    <w:rsid w:val="00C355C3"/>
    <w:rsid w:val="00C3561C"/>
    <w:rsid w:val="00C37BDD"/>
    <w:rsid w:val="00C408B8"/>
    <w:rsid w:val="00C40D76"/>
    <w:rsid w:val="00C43347"/>
    <w:rsid w:val="00C47957"/>
    <w:rsid w:val="00C5502C"/>
    <w:rsid w:val="00C56C1B"/>
    <w:rsid w:val="00C610EB"/>
    <w:rsid w:val="00C63B45"/>
    <w:rsid w:val="00C66797"/>
    <w:rsid w:val="00C67164"/>
    <w:rsid w:val="00C73C4E"/>
    <w:rsid w:val="00C75510"/>
    <w:rsid w:val="00C80979"/>
    <w:rsid w:val="00C83AA8"/>
    <w:rsid w:val="00C86E20"/>
    <w:rsid w:val="00C90C63"/>
    <w:rsid w:val="00C90F84"/>
    <w:rsid w:val="00C91E23"/>
    <w:rsid w:val="00C952BE"/>
    <w:rsid w:val="00CA2528"/>
    <w:rsid w:val="00CA62F9"/>
    <w:rsid w:val="00CA6EAB"/>
    <w:rsid w:val="00CB2F7D"/>
    <w:rsid w:val="00CC1D08"/>
    <w:rsid w:val="00CD24CE"/>
    <w:rsid w:val="00CD2CAD"/>
    <w:rsid w:val="00CD39C8"/>
    <w:rsid w:val="00CD7524"/>
    <w:rsid w:val="00CE67F4"/>
    <w:rsid w:val="00CE6DB0"/>
    <w:rsid w:val="00CE737E"/>
    <w:rsid w:val="00CE788D"/>
    <w:rsid w:val="00CF17C1"/>
    <w:rsid w:val="00CF23B3"/>
    <w:rsid w:val="00CF52C2"/>
    <w:rsid w:val="00CF5C8B"/>
    <w:rsid w:val="00CF7316"/>
    <w:rsid w:val="00D01B26"/>
    <w:rsid w:val="00D01E77"/>
    <w:rsid w:val="00D02DD8"/>
    <w:rsid w:val="00D03DA9"/>
    <w:rsid w:val="00D05412"/>
    <w:rsid w:val="00D068B8"/>
    <w:rsid w:val="00D06B10"/>
    <w:rsid w:val="00D15DA2"/>
    <w:rsid w:val="00D161FF"/>
    <w:rsid w:val="00D1624F"/>
    <w:rsid w:val="00D16871"/>
    <w:rsid w:val="00D175DC"/>
    <w:rsid w:val="00D21E63"/>
    <w:rsid w:val="00D250A4"/>
    <w:rsid w:val="00D266E8"/>
    <w:rsid w:val="00D27284"/>
    <w:rsid w:val="00D37540"/>
    <w:rsid w:val="00D40806"/>
    <w:rsid w:val="00D41B58"/>
    <w:rsid w:val="00D42DD1"/>
    <w:rsid w:val="00D469C9"/>
    <w:rsid w:val="00D51F51"/>
    <w:rsid w:val="00D52F30"/>
    <w:rsid w:val="00D530B6"/>
    <w:rsid w:val="00D54184"/>
    <w:rsid w:val="00D54C30"/>
    <w:rsid w:val="00D568F0"/>
    <w:rsid w:val="00D6164C"/>
    <w:rsid w:val="00D626D7"/>
    <w:rsid w:val="00D63B9A"/>
    <w:rsid w:val="00D64EFC"/>
    <w:rsid w:val="00D72A56"/>
    <w:rsid w:val="00D752C3"/>
    <w:rsid w:val="00D7745F"/>
    <w:rsid w:val="00D77920"/>
    <w:rsid w:val="00D90F82"/>
    <w:rsid w:val="00D96904"/>
    <w:rsid w:val="00D97E42"/>
    <w:rsid w:val="00DA0F6C"/>
    <w:rsid w:val="00DA5990"/>
    <w:rsid w:val="00DA5FB8"/>
    <w:rsid w:val="00DA79CE"/>
    <w:rsid w:val="00DB68CB"/>
    <w:rsid w:val="00DC05FF"/>
    <w:rsid w:val="00DC124B"/>
    <w:rsid w:val="00DC4FB2"/>
    <w:rsid w:val="00DC6E7E"/>
    <w:rsid w:val="00DD2A3D"/>
    <w:rsid w:val="00DD4B5E"/>
    <w:rsid w:val="00DD78FE"/>
    <w:rsid w:val="00DE4061"/>
    <w:rsid w:val="00DE4BA9"/>
    <w:rsid w:val="00DF238B"/>
    <w:rsid w:val="00DF3165"/>
    <w:rsid w:val="00DF61D9"/>
    <w:rsid w:val="00E05F8A"/>
    <w:rsid w:val="00E11279"/>
    <w:rsid w:val="00E14E76"/>
    <w:rsid w:val="00E17A16"/>
    <w:rsid w:val="00E27ED2"/>
    <w:rsid w:val="00E42C6B"/>
    <w:rsid w:val="00E43965"/>
    <w:rsid w:val="00E4432E"/>
    <w:rsid w:val="00E540CF"/>
    <w:rsid w:val="00E54F6E"/>
    <w:rsid w:val="00E6358F"/>
    <w:rsid w:val="00E67598"/>
    <w:rsid w:val="00E743D6"/>
    <w:rsid w:val="00E763E7"/>
    <w:rsid w:val="00E863BC"/>
    <w:rsid w:val="00E92086"/>
    <w:rsid w:val="00E95E25"/>
    <w:rsid w:val="00E963FB"/>
    <w:rsid w:val="00E977C6"/>
    <w:rsid w:val="00E97C03"/>
    <w:rsid w:val="00EB0435"/>
    <w:rsid w:val="00EB1D39"/>
    <w:rsid w:val="00EB69EF"/>
    <w:rsid w:val="00EC0968"/>
    <w:rsid w:val="00EC1350"/>
    <w:rsid w:val="00EC4532"/>
    <w:rsid w:val="00EC77DA"/>
    <w:rsid w:val="00ED6B1F"/>
    <w:rsid w:val="00ED7BD4"/>
    <w:rsid w:val="00EE0CEE"/>
    <w:rsid w:val="00EE3D54"/>
    <w:rsid w:val="00EE62D0"/>
    <w:rsid w:val="00EE6593"/>
    <w:rsid w:val="00EF16A8"/>
    <w:rsid w:val="00EF6EA5"/>
    <w:rsid w:val="00EF7E62"/>
    <w:rsid w:val="00F026BC"/>
    <w:rsid w:val="00F0288E"/>
    <w:rsid w:val="00F0366A"/>
    <w:rsid w:val="00F14ADC"/>
    <w:rsid w:val="00F14D70"/>
    <w:rsid w:val="00F16692"/>
    <w:rsid w:val="00F22734"/>
    <w:rsid w:val="00F25AF4"/>
    <w:rsid w:val="00F27C2A"/>
    <w:rsid w:val="00F32865"/>
    <w:rsid w:val="00F32BA3"/>
    <w:rsid w:val="00F41FE1"/>
    <w:rsid w:val="00F46F0A"/>
    <w:rsid w:val="00F50809"/>
    <w:rsid w:val="00F56176"/>
    <w:rsid w:val="00F64B90"/>
    <w:rsid w:val="00F718A6"/>
    <w:rsid w:val="00F754D4"/>
    <w:rsid w:val="00F77C25"/>
    <w:rsid w:val="00F81C9A"/>
    <w:rsid w:val="00FA6B91"/>
    <w:rsid w:val="00FB3FB1"/>
    <w:rsid w:val="00FB74C9"/>
    <w:rsid w:val="00FC007E"/>
    <w:rsid w:val="00FC09B9"/>
    <w:rsid w:val="00FD4D56"/>
    <w:rsid w:val="00FD70DC"/>
    <w:rsid w:val="00FE24E1"/>
    <w:rsid w:val="00FF267B"/>
    <w:rsid w:val="00FF3769"/>
    <w:rsid w:val="00FF5B0E"/>
    <w:rsid w:val="010AFF99"/>
    <w:rsid w:val="01E032C8"/>
    <w:rsid w:val="038017E2"/>
    <w:rsid w:val="03E74C8A"/>
    <w:rsid w:val="04A7641C"/>
    <w:rsid w:val="051BE843"/>
    <w:rsid w:val="062EF9B6"/>
    <w:rsid w:val="071872A8"/>
    <w:rsid w:val="0724E2D5"/>
    <w:rsid w:val="077E3E11"/>
    <w:rsid w:val="08538905"/>
    <w:rsid w:val="0AFCFEC9"/>
    <w:rsid w:val="0ECB3ED9"/>
    <w:rsid w:val="1379EAC5"/>
    <w:rsid w:val="140CFA1C"/>
    <w:rsid w:val="14A425BA"/>
    <w:rsid w:val="177A365E"/>
    <w:rsid w:val="17E6BAF0"/>
    <w:rsid w:val="18BDF0EF"/>
    <w:rsid w:val="1A084A4F"/>
    <w:rsid w:val="1AC6261B"/>
    <w:rsid w:val="1BE2D0D2"/>
    <w:rsid w:val="1BEE839A"/>
    <w:rsid w:val="1C7DB927"/>
    <w:rsid w:val="1CFDF412"/>
    <w:rsid w:val="1D07C1C4"/>
    <w:rsid w:val="1F653487"/>
    <w:rsid w:val="21C53514"/>
    <w:rsid w:val="21E2051D"/>
    <w:rsid w:val="228DC02F"/>
    <w:rsid w:val="24F46689"/>
    <w:rsid w:val="2730EE4A"/>
    <w:rsid w:val="2733F766"/>
    <w:rsid w:val="27F9DECA"/>
    <w:rsid w:val="2847E285"/>
    <w:rsid w:val="291C7870"/>
    <w:rsid w:val="29447593"/>
    <w:rsid w:val="2A688F0C"/>
    <w:rsid w:val="2F48E03B"/>
    <w:rsid w:val="3098BE97"/>
    <w:rsid w:val="30E745FA"/>
    <w:rsid w:val="3161E1BF"/>
    <w:rsid w:val="32D1906A"/>
    <w:rsid w:val="32D749E3"/>
    <w:rsid w:val="35600F4B"/>
    <w:rsid w:val="384A4A71"/>
    <w:rsid w:val="390D248B"/>
    <w:rsid w:val="391CC2FB"/>
    <w:rsid w:val="393B3EE0"/>
    <w:rsid w:val="3A91E8AB"/>
    <w:rsid w:val="3B0D016A"/>
    <w:rsid w:val="3B5EDE0D"/>
    <w:rsid w:val="3FBC8CDE"/>
    <w:rsid w:val="3FCE95A6"/>
    <w:rsid w:val="3FDE69A7"/>
    <w:rsid w:val="406B9899"/>
    <w:rsid w:val="4267E2E5"/>
    <w:rsid w:val="42917F70"/>
    <w:rsid w:val="433A6EEF"/>
    <w:rsid w:val="4468F874"/>
    <w:rsid w:val="45192794"/>
    <w:rsid w:val="453DA863"/>
    <w:rsid w:val="456932C1"/>
    <w:rsid w:val="45DF8376"/>
    <w:rsid w:val="47300739"/>
    <w:rsid w:val="48F92813"/>
    <w:rsid w:val="49C624A4"/>
    <w:rsid w:val="4AA1F794"/>
    <w:rsid w:val="4B5928C0"/>
    <w:rsid w:val="50402B80"/>
    <w:rsid w:val="50A0E7B5"/>
    <w:rsid w:val="525B2467"/>
    <w:rsid w:val="52C8A690"/>
    <w:rsid w:val="53D70ED0"/>
    <w:rsid w:val="54744C0C"/>
    <w:rsid w:val="5A52C2EA"/>
    <w:rsid w:val="5C0206AD"/>
    <w:rsid w:val="5D5F0EAE"/>
    <w:rsid w:val="60537778"/>
    <w:rsid w:val="608803B8"/>
    <w:rsid w:val="6148E8FE"/>
    <w:rsid w:val="629B6C51"/>
    <w:rsid w:val="652AB1D9"/>
    <w:rsid w:val="656373BA"/>
    <w:rsid w:val="66EB26FC"/>
    <w:rsid w:val="6BD50488"/>
    <w:rsid w:val="6CF2C50D"/>
    <w:rsid w:val="6D473166"/>
    <w:rsid w:val="6DCBCD07"/>
    <w:rsid w:val="721AA289"/>
    <w:rsid w:val="72AF1331"/>
    <w:rsid w:val="734BA175"/>
    <w:rsid w:val="7374308C"/>
    <w:rsid w:val="74B26B19"/>
    <w:rsid w:val="758DEBEE"/>
    <w:rsid w:val="75BFAECD"/>
    <w:rsid w:val="75C6F53F"/>
    <w:rsid w:val="76986C07"/>
    <w:rsid w:val="785FC593"/>
    <w:rsid w:val="79E0951B"/>
    <w:rsid w:val="7A3EB492"/>
    <w:rsid w:val="7BE67D97"/>
    <w:rsid w:val="7BFDCE85"/>
    <w:rsid w:val="7F61BDA9"/>
    <w:rsid w:val="7FDC4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D53D"/>
  <w15:docId w15:val="{A7BE6A08-C3E1-4C04-AF71-09F5A2CD0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E017C"/>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semiHidden/>
    <w:unhideWhenUsed/>
    <w:rsid w:val="000E452D"/>
    <w:rPr>
      <w:sz w:val="16"/>
      <w:szCs w:val="16"/>
    </w:rPr>
  </w:style>
  <w:style w:type="paragraph" w:styleId="Komentarotekstas">
    <w:name w:val="annotation text"/>
    <w:basedOn w:val="prastasis"/>
    <w:link w:val="KomentarotekstasDiagrama"/>
    <w:unhideWhenUsed/>
    <w:rsid w:val="000E452D"/>
    <w:rPr>
      <w:sz w:val="20"/>
    </w:rPr>
  </w:style>
  <w:style w:type="character" w:customStyle="1" w:styleId="KomentarotekstasDiagrama">
    <w:name w:val="Komentaro tekstas Diagrama"/>
    <w:link w:val="Komentarotekstas"/>
    <w:rsid w:val="000E452D"/>
    <w:rPr>
      <w:sz w:val="20"/>
    </w:rPr>
  </w:style>
  <w:style w:type="paragraph" w:styleId="Komentarotema">
    <w:name w:val="annotation subject"/>
    <w:basedOn w:val="Komentarotekstas"/>
    <w:next w:val="Komentarotekstas"/>
    <w:link w:val="KomentarotemaDiagrama"/>
    <w:semiHidden/>
    <w:unhideWhenUsed/>
    <w:rsid w:val="000E452D"/>
    <w:rPr>
      <w:b/>
      <w:bCs/>
    </w:rPr>
  </w:style>
  <w:style w:type="character" w:customStyle="1" w:styleId="KomentarotemaDiagrama">
    <w:name w:val="Komentaro tema Diagrama"/>
    <w:link w:val="Komentarotema"/>
    <w:semiHidden/>
    <w:rsid w:val="000E452D"/>
    <w:rPr>
      <w:b/>
      <w:bCs/>
      <w:sz w:val="20"/>
    </w:rPr>
  </w:style>
  <w:style w:type="paragraph" w:customStyle="1" w:styleId="Default">
    <w:name w:val="Default"/>
    <w:rsid w:val="00E42C6B"/>
    <w:pPr>
      <w:autoSpaceDE w:val="0"/>
      <w:autoSpaceDN w:val="0"/>
      <w:adjustRightInd w:val="0"/>
    </w:pPr>
    <w:rPr>
      <w:rFonts w:eastAsia="Calibri"/>
      <w:color w:val="000000"/>
      <w:sz w:val="24"/>
      <w:szCs w:val="24"/>
      <w:lang w:eastAsia="en-US"/>
    </w:rPr>
  </w:style>
  <w:style w:type="paragraph" w:styleId="Elpatoparaas">
    <w:name w:val="E-mail Signature"/>
    <w:basedOn w:val="prastasis"/>
    <w:link w:val="ElpatoparaasDiagrama"/>
    <w:rsid w:val="00E42C6B"/>
    <w:rPr>
      <w:szCs w:val="24"/>
      <w:lang w:eastAsia="lt-LT"/>
    </w:rPr>
  </w:style>
  <w:style w:type="character" w:customStyle="1" w:styleId="ElpatoparaasDiagrama">
    <w:name w:val="El. pašto parašas Diagrama"/>
    <w:link w:val="Elpatoparaas"/>
    <w:rsid w:val="00E42C6B"/>
    <w:rPr>
      <w:szCs w:val="24"/>
      <w:lang w:eastAsia="lt-LT"/>
    </w:rPr>
  </w:style>
  <w:style w:type="paragraph" w:styleId="Puslapioinaostekstas">
    <w:name w:val="footnote text"/>
    <w:basedOn w:val="prastasis"/>
    <w:link w:val="PuslapioinaostekstasDiagrama"/>
    <w:semiHidden/>
    <w:unhideWhenUsed/>
    <w:rsid w:val="00E42C6B"/>
    <w:rPr>
      <w:sz w:val="20"/>
    </w:rPr>
  </w:style>
  <w:style w:type="character" w:customStyle="1" w:styleId="PuslapioinaostekstasDiagrama">
    <w:name w:val="Puslapio išnašos tekstas Diagrama"/>
    <w:link w:val="Puslapioinaostekstas"/>
    <w:semiHidden/>
    <w:rsid w:val="00E42C6B"/>
    <w:rPr>
      <w:sz w:val="20"/>
    </w:rPr>
  </w:style>
  <w:style w:type="character" w:styleId="Puslapioinaosnuoroda">
    <w:name w:val="footnote reference"/>
    <w:uiPriority w:val="99"/>
    <w:semiHidden/>
    <w:unhideWhenUsed/>
    <w:rsid w:val="00E42C6B"/>
    <w:rPr>
      <w:vertAlign w:val="superscript"/>
    </w:rPr>
  </w:style>
  <w:style w:type="character" w:customStyle="1" w:styleId="Paminjimas1">
    <w:name w:val="Paminėjimas1"/>
    <w:uiPriority w:val="99"/>
    <w:unhideWhenUsed/>
    <w:rsid w:val="00DF3165"/>
    <w:rPr>
      <w:color w:val="2B579A"/>
      <w:shd w:val="clear" w:color="auto" w:fill="E1DFDD"/>
    </w:rPr>
  </w:style>
  <w:style w:type="paragraph" w:styleId="Antrats">
    <w:name w:val="header"/>
    <w:basedOn w:val="prastasis"/>
    <w:link w:val="AntratsDiagrama"/>
    <w:unhideWhenUsed/>
    <w:rsid w:val="00DE4061"/>
    <w:pPr>
      <w:tabs>
        <w:tab w:val="center" w:pos="4819"/>
        <w:tab w:val="right" w:pos="9638"/>
      </w:tabs>
    </w:pPr>
  </w:style>
  <w:style w:type="character" w:customStyle="1" w:styleId="AntratsDiagrama">
    <w:name w:val="Antraštės Diagrama"/>
    <w:basedOn w:val="Numatytasispastraiposriftas"/>
    <w:link w:val="Antrats"/>
    <w:rsid w:val="00DE4061"/>
  </w:style>
  <w:style w:type="paragraph" w:styleId="Porat">
    <w:name w:val="footer"/>
    <w:basedOn w:val="prastasis"/>
    <w:link w:val="PoratDiagrama"/>
    <w:semiHidden/>
    <w:unhideWhenUsed/>
    <w:rsid w:val="00DE4061"/>
    <w:pPr>
      <w:tabs>
        <w:tab w:val="center" w:pos="4819"/>
        <w:tab w:val="right" w:pos="9638"/>
      </w:tabs>
    </w:pPr>
  </w:style>
  <w:style w:type="character" w:customStyle="1" w:styleId="PoratDiagrama">
    <w:name w:val="Poraštė Diagrama"/>
    <w:basedOn w:val="Numatytasispastraiposriftas"/>
    <w:link w:val="Porat"/>
    <w:semiHidden/>
    <w:rsid w:val="00DE4061"/>
  </w:style>
  <w:style w:type="character" w:styleId="Hipersaitas">
    <w:name w:val="Hyperlink"/>
    <w:unhideWhenUsed/>
    <w:rsid w:val="00D7745F"/>
    <w:rPr>
      <w:color w:val="0000FF"/>
      <w:u w:val="single"/>
    </w:rPr>
  </w:style>
  <w:style w:type="character" w:customStyle="1" w:styleId="Neapdorotaspaminjimas1">
    <w:name w:val="Neapdorotas paminėjimas1"/>
    <w:uiPriority w:val="99"/>
    <w:semiHidden/>
    <w:unhideWhenUsed/>
    <w:rsid w:val="00D7745F"/>
    <w:rPr>
      <w:color w:val="605E5C"/>
      <w:shd w:val="clear" w:color="auto" w:fill="E1DFDD"/>
    </w:rPr>
  </w:style>
  <w:style w:type="paragraph" w:styleId="Pataisymai">
    <w:name w:val="Revision"/>
    <w:hidden/>
    <w:semiHidden/>
    <w:rsid w:val="00D7745F"/>
    <w:rPr>
      <w:sz w:val="24"/>
      <w:lang w:eastAsia="en-US"/>
    </w:rPr>
  </w:style>
  <w:style w:type="paragraph" w:styleId="Sraopastraipa">
    <w:name w:val="List Paragraph"/>
    <w:basedOn w:val="prastasis"/>
    <w:qFormat/>
    <w:rsid w:val="00D03DA9"/>
    <w:pPr>
      <w:ind w:left="720"/>
      <w:contextualSpacing/>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1249">
      <w:bodyDiv w:val="1"/>
      <w:marLeft w:val="0"/>
      <w:marRight w:val="0"/>
      <w:marTop w:val="0"/>
      <w:marBottom w:val="0"/>
      <w:divBdr>
        <w:top w:val="none" w:sz="0" w:space="0" w:color="auto"/>
        <w:left w:val="none" w:sz="0" w:space="0" w:color="auto"/>
        <w:bottom w:val="none" w:sz="0" w:space="0" w:color="auto"/>
        <w:right w:val="none" w:sz="0" w:space="0" w:color="auto"/>
      </w:divBdr>
    </w:div>
    <w:div w:id="343945982">
      <w:bodyDiv w:val="1"/>
      <w:marLeft w:val="0"/>
      <w:marRight w:val="0"/>
      <w:marTop w:val="0"/>
      <w:marBottom w:val="0"/>
      <w:divBdr>
        <w:top w:val="none" w:sz="0" w:space="0" w:color="auto"/>
        <w:left w:val="none" w:sz="0" w:space="0" w:color="auto"/>
        <w:bottom w:val="none" w:sz="0" w:space="0" w:color="auto"/>
        <w:right w:val="none" w:sz="0" w:space="0" w:color="auto"/>
      </w:divBdr>
    </w:div>
    <w:div w:id="391465323">
      <w:bodyDiv w:val="1"/>
      <w:marLeft w:val="0"/>
      <w:marRight w:val="0"/>
      <w:marTop w:val="0"/>
      <w:marBottom w:val="0"/>
      <w:divBdr>
        <w:top w:val="none" w:sz="0" w:space="0" w:color="auto"/>
        <w:left w:val="none" w:sz="0" w:space="0" w:color="auto"/>
        <w:bottom w:val="none" w:sz="0" w:space="0" w:color="auto"/>
        <w:right w:val="none" w:sz="0" w:space="0" w:color="auto"/>
      </w:divBdr>
    </w:div>
    <w:div w:id="697971534">
      <w:bodyDiv w:val="1"/>
      <w:marLeft w:val="0"/>
      <w:marRight w:val="0"/>
      <w:marTop w:val="0"/>
      <w:marBottom w:val="0"/>
      <w:divBdr>
        <w:top w:val="none" w:sz="0" w:space="0" w:color="auto"/>
        <w:left w:val="none" w:sz="0" w:space="0" w:color="auto"/>
        <w:bottom w:val="none" w:sz="0" w:space="0" w:color="auto"/>
        <w:right w:val="none" w:sz="0" w:space="0" w:color="auto"/>
      </w:divBdr>
      <w:divsChild>
        <w:div w:id="616834242">
          <w:marLeft w:val="0"/>
          <w:marRight w:val="0"/>
          <w:marTop w:val="0"/>
          <w:marBottom w:val="0"/>
          <w:divBdr>
            <w:top w:val="none" w:sz="0" w:space="0" w:color="auto"/>
            <w:left w:val="none" w:sz="0" w:space="0" w:color="auto"/>
            <w:bottom w:val="none" w:sz="0" w:space="0" w:color="auto"/>
            <w:right w:val="none" w:sz="0" w:space="0" w:color="auto"/>
          </w:divBdr>
        </w:div>
        <w:div w:id="744834904">
          <w:marLeft w:val="0"/>
          <w:marRight w:val="0"/>
          <w:marTop w:val="0"/>
          <w:marBottom w:val="0"/>
          <w:divBdr>
            <w:top w:val="none" w:sz="0" w:space="0" w:color="auto"/>
            <w:left w:val="none" w:sz="0" w:space="0" w:color="auto"/>
            <w:bottom w:val="none" w:sz="0" w:space="0" w:color="auto"/>
            <w:right w:val="none" w:sz="0" w:space="0" w:color="auto"/>
          </w:divBdr>
        </w:div>
      </w:divsChild>
    </w:div>
    <w:div w:id="728458657">
      <w:bodyDiv w:val="1"/>
      <w:marLeft w:val="0"/>
      <w:marRight w:val="0"/>
      <w:marTop w:val="0"/>
      <w:marBottom w:val="0"/>
      <w:divBdr>
        <w:top w:val="none" w:sz="0" w:space="0" w:color="auto"/>
        <w:left w:val="none" w:sz="0" w:space="0" w:color="auto"/>
        <w:bottom w:val="none" w:sz="0" w:space="0" w:color="auto"/>
        <w:right w:val="none" w:sz="0" w:space="0" w:color="auto"/>
      </w:divBdr>
    </w:div>
    <w:div w:id="805198200">
      <w:bodyDiv w:val="1"/>
      <w:marLeft w:val="0"/>
      <w:marRight w:val="0"/>
      <w:marTop w:val="0"/>
      <w:marBottom w:val="0"/>
      <w:divBdr>
        <w:top w:val="none" w:sz="0" w:space="0" w:color="auto"/>
        <w:left w:val="none" w:sz="0" w:space="0" w:color="auto"/>
        <w:bottom w:val="none" w:sz="0" w:space="0" w:color="auto"/>
        <w:right w:val="none" w:sz="0" w:space="0" w:color="auto"/>
      </w:divBdr>
    </w:div>
    <w:div w:id="931937474">
      <w:bodyDiv w:val="1"/>
      <w:marLeft w:val="0"/>
      <w:marRight w:val="0"/>
      <w:marTop w:val="0"/>
      <w:marBottom w:val="0"/>
      <w:divBdr>
        <w:top w:val="none" w:sz="0" w:space="0" w:color="auto"/>
        <w:left w:val="none" w:sz="0" w:space="0" w:color="auto"/>
        <w:bottom w:val="none" w:sz="0" w:space="0" w:color="auto"/>
        <w:right w:val="none" w:sz="0" w:space="0" w:color="auto"/>
      </w:divBdr>
      <w:divsChild>
        <w:div w:id="105198447">
          <w:marLeft w:val="0"/>
          <w:marRight w:val="0"/>
          <w:marTop w:val="0"/>
          <w:marBottom w:val="0"/>
          <w:divBdr>
            <w:top w:val="none" w:sz="0" w:space="0" w:color="auto"/>
            <w:left w:val="none" w:sz="0" w:space="0" w:color="auto"/>
            <w:bottom w:val="none" w:sz="0" w:space="0" w:color="auto"/>
            <w:right w:val="none" w:sz="0" w:space="0" w:color="auto"/>
          </w:divBdr>
        </w:div>
        <w:div w:id="105344994">
          <w:marLeft w:val="0"/>
          <w:marRight w:val="0"/>
          <w:marTop w:val="0"/>
          <w:marBottom w:val="0"/>
          <w:divBdr>
            <w:top w:val="none" w:sz="0" w:space="0" w:color="auto"/>
            <w:left w:val="none" w:sz="0" w:space="0" w:color="auto"/>
            <w:bottom w:val="none" w:sz="0" w:space="0" w:color="auto"/>
            <w:right w:val="none" w:sz="0" w:space="0" w:color="auto"/>
          </w:divBdr>
        </w:div>
        <w:div w:id="333608798">
          <w:marLeft w:val="0"/>
          <w:marRight w:val="0"/>
          <w:marTop w:val="0"/>
          <w:marBottom w:val="0"/>
          <w:divBdr>
            <w:top w:val="none" w:sz="0" w:space="0" w:color="auto"/>
            <w:left w:val="none" w:sz="0" w:space="0" w:color="auto"/>
            <w:bottom w:val="none" w:sz="0" w:space="0" w:color="auto"/>
            <w:right w:val="none" w:sz="0" w:space="0" w:color="auto"/>
          </w:divBdr>
        </w:div>
        <w:div w:id="409356314">
          <w:marLeft w:val="0"/>
          <w:marRight w:val="0"/>
          <w:marTop w:val="0"/>
          <w:marBottom w:val="0"/>
          <w:divBdr>
            <w:top w:val="none" w:sz="0" w:space="0" w:color="auto"/>
            <w:left w:val="none" w:sz="0" w:space="0" w:color="auto"/>
            <w:bottom w:val="none" w:sz="0" w:space="0" w:color="auto"/>
            <w:right w:val="none" w:sz="0" w:space="0" w:color="auto"/>
          </w:divBdr>
        </w:div>
        <w:div w:id="561721335">
          <w:marLeft w:val="0"/>
          <w:marRight w:val="0"/>
          <w:marTop w:val="0"/>
          <w:marBottom w:val="0"/>
          <w:divBdr>
            <w:top w:val="none" w:sz="0" w:space="0" w:color="auto"/>
            <w:left w:val="none" w:sz="0" w:space="0" w:color="auto"/>
            <w:bottom w:val="none" w:sz="0" w:space="0" w:color="auto"/>
            <w:right w:val="none" w:sz="0" w:space="0" w:color="auto"/>
          </w:divBdr>
        </w:div>
        <w:div w:id="651103479">
          <w:marLeft w:val="0"/>
          <w:marRight w:val="0"/>
          <w:marTop w:val="0"/>
          <w:marBottom w:val="0"/>
          <w:divBdr>
            <w:top w:val="none" w:sz="0" w:space="0" w:color="auto"/>
            <w:left w:val="none" w:sz="0" w:space="0" w:color="auto"/>
            <w:bottom w:val="none" w:sz="0" w:space="0" w:color="auto"/>
            <w:right w:val="none" w:sz="0" w:space="0" w:color="auto"/>
          </w:divBdr>
        </w:div>
        <w:div w:id="675962559">
          <w:marLeft w:val="0"/>
          <w:marRight w:val="0"/>
          <w:marTop w:val="0"/>
          <w:marBottom w:val="0"/>
          <w:divBdr>
            <w:top w:val="none" w:sz="0" w:space="0" w:color="auto"/>
            <w:left w:val="none" w:sz="0" w:space="0" w:color="auto"/>
            <w:bottom w:val="none" w:sz="0" w:space="0" w:color="auto"/>
            <w:right w:val="none" w:sz="0" w:space="0" w:color="auto"/>
          </w:divBdr>
        </w:div>
        <w:div w:id="737476892">
          <w:marLeft w:val="0"/>
          <w:marRight w:val="0"/>
          <w:marTop w:val="0"/>
          <w:marBottom w:val="0"/>
          <w:divBdr>
            <w:top w:val="none" w:sz="0" w:space="0" w:color="auto"/>
            <w:left w:val="none" w:sz="0" w:space="0" w:color="auto"/>
            <w:bottom w:val="none" w:sz="0" w:space="0" w:color="auto"/>
            <w:right w:val="none" w:sz="0" w:space="0" w:color="auto"/>
          </w:divBdr>
        </w:div>
        <w:div w:id="781459102">
          <w:marLeft w:val="0"/>
          <w:marRight w:val="0"/>
          <w:marTop w:val="0"/>
          <w:marBottom w:val="0"/>
          <w:divBdr>
            <w:top w:val="none" w:sz="0" w:space="0" w:color="auto"/>
            <w:left w:val="none" w:sz="0" w:space="0" w:color="auto"/>
            <w:bottom w:val="none" w:sz="0" w:space="0" w:color="auto"/>
            <w:right w:val="none" w:sz="0" w:space="0" w:color="auto"/>
          </w:divBdr>
        </w:div>
        <w:div w:id="855851593">
          <w:marLeft w:val="0"/>
          <w:marRight w:val="0"/>
          <w:marTop w:val="0"/>
          <w:marBottom w:val="0"/>
          <w:divBdr>
            <w:top w:val="none" w:sz="0" w:space="0" w:color="auto"/>
            <w:left w:val="none" w:sz="0" w:space="0" w:color="auto"/>
            <w:bottom w:val="none" w:sz="0" w:space="0" w:color="auto"/>
            <w:right w:val="none" w:sz="0" w:space="0" w:color="auto"/>
          </w:divBdr>
        </w:div>
        <w:div w:id="1010567263">
          <w:marLeft w:val="0"/>
          <w:marRight w:val="0"/>
          <w:marTop w:val="0"/>
          <w:marBottom w:val="0"/>
          <w:divBdr>
            <w:top w:val="none" w:sz="0" w:space="0" w:color="auto"/>
            <w:left w:val="none" w:sz="0" w:space="0" w:color="auto"/>
            <w:bottom w:val="none" w:sz="0" w:space="0" w:color="auto"/>
            <w:right w:val="none" w:sz="0" w:space="0" w:color="auto"/>
          </w:divBdr>
        </w:div>
        <w:div w:id="1092163886">
          <w:marLeft w:val="0"/>
          <w:marRight w:val="0"/>
          <w:marTop w:val="0"/>
          <w:marBottom w:val="0"/>
          <w:divBdr>
            <w:top w:val="none" w:sz="0" w:space="0" w:color="auto"/>
            <w:left w:val="none" w:sz="0" w:space="0" w:color="auto"/>
            <w:bottom w:val="none" w:sz="0" w:space="0" w:color="auto"/>
            <w:right w:val="none" w:sz="0" w:space="0" w:color="auto"/>
          </w:divBdr>
          <w:divsChild>
            <w:div w:id="1199733127">
              <w:marLeft w:val="0"/>
              <w:marRight w:val="0"/>
              <w:marTop w:val="0"/>
              <w:marBottom w:val="0"/>
              <w:divBdr>
                <w:top w:val="none" w:sz="0" w:space="0" w:color="auto"/>
                <w:left w:val="none" w:sz="0" w:space="0" w:color="auto"/>
                <w:bottom w:val="none" w:sz="0" w:space="0" w:color="auto"/>
                <w:right w:val="none" w:sz="0" w:space="0" w:color="auto"/>
              </w:divBdr>
            </w:div>
            <w:div w:id="1319043634">
              <w:marLeft w:val="0"/>
              <w:marRight w:val="0"/>
              <w:marTop w:val="0"/>
              <w:marBottom w:val="0"/>
              <w:divBdr>
                <w:top w:val="none" w:sz="0" w:space="0" w:color="auto"/>
                <w:left w:val="none" w:sz="0" w:space="0" w:color="auto"/>
                <w:bottom w:val="none" w:sz="0" w:space="0" w:color="auto"/>
                <w:right w:val="none" w:sz="0" w:space="0" w:color="auto"/>
              </w:divBdr>
            </w:div>
          </w:divsChild>
        </w:div>
        <w:div w:id="1417089681">
          <w:marLeft w:val="0"/>
          <w:marRight w:val="0"/>
          <w:marTop w:val="0"/>
          <w:marBottom w:val="0"/>
          <w:divBdr>
            <w:top w:val="none" w:sz="0" w:space="0" w:color="auto"/>
            <w:left w:val="none" w:sz="0" w:space="0" w:color="auto"/>
            <w:bottom w:val="none" w:sz="0" w:space="0" w:color="auto"/>
            <w:right w:val="none" w:sz="0" w:space="0" w:color="auto"/>
          </w:divBdr>
        </w:div>
        <w:div w:id="1498229341">
          <w:marLeft w:val="0"/>
          <w:marRight w:val="0"/>
          <w:marTop w:val="0"/>
          <w:marBottom w:val="0"/>
          <w:divBdr>
            <w:top w:val="none" w:sz="0" w:space="0" w:color="auto"/>
            <w:left w:val="none" w:sz="0" w:space="0" w:color="auto"/>
            <w:bottom w:val="none" w:sz="0" w:space="0" w:color="auto"/>
            <w:right w:val="none" w:sz="0" w:space="0" w:color="auto"/>
          </w:divBdr>
        </w:div>
        <w:div w:id="1498350719">
          <w:marLeft w:val="0"/>
          <w:marRight w:val="0"/>
          <w:marTop w:val="0"/>
          <w:marBottom w:val="0"/>
          <w:divBdr>
            <w:top w:val="none" w:sz="0" w:space="0" w:color="auto"/>
            <w:left w:val="none" w:sz="0" w:space="0" w:color="auto"/>
            <w:bottom w:val="none" w:sz="0" w:space="0" w:color="auto"/>
            <w:right w:val="none" w:sz="0" w:space="0" w:color="auto"/>
          </w:divBdr>
        </w:div>
        <w:div w:id="1501309760">
          <w:marLeft w:val="0"/>
          <w:marRight w:val="0"/>
          <w:marTop w:val="0"/>
          <w:marBottom w:val="0"/>
          <w:divBdr>
            <w:top w:val="none" w:sz="0" w:space="0" w:color="auto"/>
            <w:left w:val="none" w:sz="0" w:space="0" w:color="auto"/>
            <w:bottom w:val="none" w:sz="0" w:space="0" w:color="auto"/>
            <w:right w:val="none" w:sz="0" w:space="0" w:color="auto"/>
          </w:divBdr>
        </w:div>
        <w:div w:id="1847675313">
          <w:marLeft w:val="0"/>
          <w:marRight w:val="0"/>
          <w:marTop w:val="0"/>
          <w:marBottom w:val="0"/>
          <w:divBdr>
            <w:top w:val="none" w:sz="0" w:space="0" w:color="auto"/>
            <w:left w:val="none" w:sz="0" w:space="0" w:color="auto"/>
            <w:bottom w:val="none" w:sz="0" w:space="0" w:color="auto"/>
            <w:right w:val="none" w:sz="0" w:space="0" w:color="auto"/>
          </w:divBdr>
        </w:div>
        <w:div w:id="1899585852">
          <w:marLeft w:val="0"/>
          <w:marRight w:val="0"/>
          <w:marTop w:val="0"/>
          <w:marBottom w:val="0"/>
          <w:divBdr>
            <w:top w:val="none" w:sz="0" w:space="0" w:color="auto"/>
            <w:left w:val="none" w:sz="0" w:space="0" w:color="auto"/>
            <w:bottom w:val="none" w:sz="0" w:space="0" w:color="auto"/>
            <w:right w:val="none" w:sz="0" w:space="0" w:color="auto"/>
          </w:divBdr>
        </w:div>
        <w:div w:id="1961649053">
          <w:marLeft w:val="0"/>
          <w:marRight w:val="0"/>
          <w:marTop w:val="0"/>
          <w:marBottom w:val="0"/>
          <w:divBdr>
            <w:top w:val="none" w:sz="0" w:space="0" w:color="auto"/>
            <w:left w:val="none" w:sz="0" w:space="0" w:color="auto"/>
            <w:bottom w:val="none" w:sz="0" w:space="0" w:color="auto"/>
            <w:right w:val="none" w:sz="0" w:space="0" w:color="auto"/>
          </w:divBdr>
        </w:div>
        <w:div w:id="1986666669">
          <w:marLeft w:val="0"/>
          <w:marRight w:val="0"/>
          <w:marTop w:val="0"/>
          <w:marBottom w:val="0"/>
          <w:divBdr>
            <w:top w:val="none" w:sz="0" w:space="0" w:color="auto"/>
            <w:left w:val="none" w:sz="0" w:space="0" w:color="auto"/>
            <w:bottom w:val="none" w:sz="0" w:space="0" w:color="auto"/>
            <w:right w:val="none" w:sz="0" w:space="0" w:color="auto"/>
          </w:divBdr>
        </w:div>
        <w:div w:id="2016375356">
          <w:marLeft w:val="0"/>
          <w:marRight w:val="0"/>
          <w:marTop w:val="0"/>
          <w:marBottom w:val="0"/>
          <w:divBdr>
            <w:top w:val="none" w:sz="0" w:space="0" w:color="auto"/>
            <w:left w:val="none" w:sz="0" w:space="0" w:color="auto"/>
            <w:bottom w:val="none" w:sz="0" w:space="0" w:color="auto"/>
            <w:right w:val="none" w:sz="0" w:space="0" w:color="auto"/>
          </w:divBdr>
        </w:div>
        <w:div w:id="2073890833">
          <w:marLeft w:val="0"/>
          <w:marRight w:val="0"/>
          <w:marTop w:val="0"/>
          <w:marBottom w:val="0"/>
          <w:divBdr>
            <w:top w:val="none" w:sz="0" w:space="0" w:color="auto"/>
            <w:left w:val="none" w:sz="0" w:space="0" w:color="auto"/>
            <w:bottom w:val="none" w:sz="0" w:space="0" w:color="auto"/>
            <w:right w:val="none" w:sz="0" w:space="0" w:color="auto"/>
          </w:divBdr>
        </w:div>
        <w:div w:id="2140565863">
          <w:marLeft w:val="0"/>
          <w:marRight w:val="0"/>
          <w:marTop w:val="0"/>
          <w:marBottom w:val="0"/>
          <w:divBdr>
            <w:top w:val="none" w:sz="0" w:space="0" w:color="auto"/>
            <w:left w:val="none" w:sz="0" w:space="0" w:color="auto"/>
            <w:bottom w:val="none" w:sz="0" w:space="0" w:color="auto"/>
            <w:right w:val="none" w:sz="0" w:space="0" w:color="auto"/>
          </w:divBdr>
        </w:div>
      </w:divsChild>
    </w:div>
    <w:div w:id="1111778451">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008">
      <w:bodyDiv w:val="1"/>
      <w:marLeft w:val="0"/>
      <w:marRight w:val="0"/>
      <w:marTop w:val="0"/>
      <w:marBottom w:val="0"/>
      <w:divBdr>
        <w:top w:val="none" w:sz="0" w:space="0" w:color="auto"/>
        <w:left w:val="none" w:sz="0" w:space="0" w:color="auto"/>
        <w:bottom w:val="none" w:sz="0" w:space="0" w:color="auto"/>
        <w:right w:val="none" w:sz="0" w:space="0" w:color="auto"/>
      </w:divBdr>
    </w:div>
    <w:div w:id="1479804775">
      <w:bodyDiv w:val="1"/>
      <w:marLeft w:val="0"/>
      <w:marRight w:val="0"/>
      <w:marTop w:val="0"/>
      <w:marBottom w:val="0"/>
      <w:divBdr>
        <w:top w:val="none" w:sz="0" w:space="0" w:color="auto"/>
        <w:left w:val="none" w:sz="0" w:space="0" w:color="auto"/>
        <w:bottom w:val="none" w:sz="0" w:space="0" w:color="auto"/>
        <w:right w:val="none" w:sz="0" w:space="0" w:color="auto"/>
      </w:divBdr>
    </w:div>
    <w:div w:id="1512915471">
      <w:bodyDiv w:val="1"/>
      <w:marLeft w:val="0"/>
      <w:marRight w:val="0"/>
      <w:marTop w:val="0"/>
      <w:marBottom w:val="0"/>
      <w:divBdr>
        <w:top w:val="none" w:sz="0" w:space="0" w:color="auto"/>
        <w:left w:val="none" w:sz="0" w:space="0" w:color="auto"/>
        <w:bottom w:val="none" w:sz="0" w:space="0" w:color="auto"/>
        <w:right w:val="none" w:sz="0" w:space="0" w:color="auto"/>
      </w:divBdr>
      <w:divsChild>
        <w:div w:id="47651209">
          <w:marLeft w:val="0"/>
          <w:marRight w:val="0"/>
          <w:marTop w:val="0"/>
          <w:marBottom w:val="0"/>
          <w:divBdr>
            <w:top w:val="none" w:sz="0" w:space="0" w:color="auto"/>
            <w:left w:val="none" w:sz="0" w:space="0" w:color="auto"/>
            <w:bottom w:val="none" w:sz="0" w:space="0" w:color="auto"/>
            <w:right w:val="none" w:sz="0" w:space="0" w:color="auto"/>
          </w:divBdr>
        </w:div>
        <w:div w:id="63573325">
          <w:marLeft w:val="0"/>
          <w:marRight w:val="0"/>
          <w:marTop w:val="0"/>
          <w:marBottom w:val="0"/>
          <w:divBdr>
            <w:top w:val="none" w:sz="0" w:space="0" w:color="auto"/>
            <w:left w:val="none" w:sz="0" w:space="0" w:color="auto"/>
            <w:bottom w:val="none" w:sz="0" w:space="0" w:color="auto"/>
            <w:right w:val="none" w:sz="0" w:space="0" w:color="auto"/>
          </w:divBdr>
        </w:div>
        <w:div w:id="132599354">
          <w:marLeft w:val="0"/>
          <w:marRight w:val="0"/>
          <w:marTop w:val="0"/>
          <w:marBottom w:val="0"/>
          <w:divBdr>
            <w:top w:val="none" w:sz="0" w:space="0" w:color="auto"/>
            <w:left w:val="none" w:sz="0" w:space="0" w:color="auto"/>
            <w:bottom w:val="none" w:sz="0" w:space="0" w:color="auto"/>
            <w:right w:val="none" w:sz="0" w:space="0" w:color="auto"/>
          </w:divBdr>
        </w:div>
        <w:div w:id="143473021">
          <w:marLeft w:val="0"/>
          <w:marRight w:val="0"/>
          <w:marTop w:val="0"/>
          <w:marBottom w:val="0"/>
          <w:divBdr>
            <w:top w:val="none" w:sz="0" w:space="0" w:color="auto"/>
            <w:left w:val="none" w:sz="0" w:space="0" w:color="auto"/>
            <w:bottom w:val="none" w:sz="0" w:space="0" w:color="auto"/>
            <w:right w:val="none" w:sz="0" w:space="0" w:color="auto"/>
          </w:divBdr>
        </w:div>
        <w:div w:id="144325951">
          <w:marLeft w:val="0"/>
          <w:marRight w:val="0"/>
          <w:marTop w:val="0"/>
          <w:marBottom w:val="0"/>
          <w:divBdr>
            <w:top w:val="none" w:sz="0" w:space="0" w:color="auto"/>
            <w:left w:val="none" w:sz="0" w:space="0" w:color="auto"/>
            <w:bottom w:val="none" w:sz="0" w:space="0" w:color="auto"/>
            <w:right w:val="none" w:sz="0" w:space="0" w:color="auto"/>
          </w:divBdr>
        </w:div>
        <w:div w:id="175508210">
          <w:marLeft w:val="0"/>
          <w:marRight w:val="0"/>
          <w:marTop w:val="0"/>
          <w:marBottom w:val="0"/>
          <w:divBdr>
            <w:top w:val="none" w:sz="0" w:space="0" w:color="auto"/>
            <w:left w:val="none" w:sz="0" w:space="0" w:color="auto"/>
            <w:bottom w:val="none" w:sz="0" w:space="0" w:color="auto"/>
            <w:right w:val="none" w:sz="0" w:space="0" w:color="auto"/>
          </w:divBdr>
        </w:div>
        <w:div w:id="593712820">
          <w:marLeft w:val="0"/>
          <w:marRight w:val="0"/>
          <w:marTop w:val="0"/>
          <w:marBottom w:val="0"/>
          <w:divBdr>
            <w:top w:val="none" w:sz="0" w:space="0" w:color="auto"/>
            <w:left w:val="none" w:sz="0" w:space="0" w:color="auto"/>
            <w:bottom w:val="none" w:sz="0" w:space="0" w:color="auto"/>
            <w:right w:val="none" w:sz="0" w:space="0" w:color="auto"/>
          </w:divBdr>
        </w:div>
        <w:div w:id="661932896">
          <w:marLeft w:val="0"/>
          <w:marRight w:val="0"/>
          <w:marTop w:val="0"/>
          <w:marBottom w:val="0"/>
          <w:divBdr>
            <w:top w:val="none" w:sz="0" w:space="0" w:color="auto"/>
            <w:left w:val="none" w:sz="0" w:space="0" w:color="auto"/>
            <w:bottom w:val="none" w:sz="0" w:space="0" w:color="auto"/>
            <w:right w:val="none" w:sz="0" w:space="0" w:color="auto"/>
          </w:divBdr>
        </w:div>
        <w:div w:id="722026190">
          <w:marLeft w:val="0"/>
          <w:marRight w:val="0"/>
          <w:marTop w:val="0"/>
          <w:marBottom w:val="0"/>
          <w:divBdr>
            <w:top w:val="none" w:sz="0" w:space="0" w:color="auto"/>
            <w:left w:val="none" w:sz="0" w:space="0" w:color="auto"/>
            <w:bottom w:val="none" w:sz="0" w:space="0" w:color="auto"/>
            <w:right w:val="none" w:sz="0" w:space="0" w:color="auto"/>
          </w:divBdr>
        </w:div>
        <w:div w:id="737023799">
          <w:marLeft w:val="0"/>
          <w:marRight w:val="0"/>
          <w:marTop w:val="0"/>
          <w:marBottom w:val="0"/>
          <w:divBdr>
            <w:top w:val="none" w:sz="0" w:space="0" w:color="auto"/>
            <w:left w:val="none" w:sz="0" w:space="0" w:color="auto"/>
            <w:bottom w:val="none" w:sz="0" w:space="0" w:color="auto"/>
            <w:right w:val="none" w:sz="0" w:space="0" w:color="auto"/>
          </w:divBdr>
          <w:divsChild>
            <w:div w:id="488138393">
              <w:marLeft w:val="0"/>
              <w:marRight w:val="0"/>
              <w:marTop w:val="0"/>
              <w:marBottom w:val="0"/>
              <w:divBdr>
                <w:top w:val="none" w:sz="0" w:space="0" w:color="auto"/>
                <w:left w:val="none" w:sz="0" w:space="0" w:color="auto"/>
                <w:bottom w:val="none" w:sz="0" w:space="0" w:color="auto"/>
                <w:right w:val="none" w:sz="0" w:space="0" w:color="auto"/>
              </w:divBdr>
            </w:div>
            <w:div w:id="566303191">
              <w:marLeft w:val="0"/>
              <w:marRight w:val="0"/>
              <w:marTop w:val="0"/>
              <w:marBottom w:val="0"/>
              <w:divBdr>
                <w:top w:val="none" w:sz="0" w:space="0" w:color="auto"/>
                <w:left w:val="none" w:sz="0" w:space="0" w:color="auto"/>
                <w:bottom w:val="none" w:sz="0" w:space="0" w:color="auto"/>
                <w:right w:val="none" w:sz="0" w:space="0" w:color="auto"/>
              </w:divBdr>
            </w:div>
            <w:div w:id="697657639">
              <w:marLeft w:val="0"/>
              <w:marRight w:val="0"/>
              <w:marTop w:val="0"/>
              <w:marBottom w:val="0"/>
              <w:divBdr>
                <w:top w:val="none" w:sz="0" w:space="0" w:color="auto"/>
                <w:left w:val="none" w:sz="0" w:space="0" w:color="auto"/>
                <w:bottom w:val="none" w:sz="0" w:space="0" w:color="auto"/>
                <w:right w:val="none" w:sz="0" w:space="0" w:color="auto"/>
              </w:divBdr>
            </w:div>
            <w:div w:id="927233251">
              <w:marLeft w:val="0"/>
              <w:marRight w:val="0"/>
              <w:marTop w:val="0"/>
              <w:marBottom w:val="0"/>
              <w:divBdr>
                <w:top w:val="none" w:sz="0" w:space="0" w:color="auto"/>
                <w:left w:val="none" w:sz="0" w:space="0" w:color="auto"/>
                <w:bottom w:val="none" w:sz="0" w:space="0" w:color="auto"/>
                <w:right w:val="none" w:sz="0" w:space="0" w:color="auto"/>
              </w:divBdr>
            </w:div>
            <w:div w:id="1135635920">
              <w:marLeft w:val="0"/>
              <w:marRight w:val="0"/>
              <w:marTop w:val="0"/>
              <w:marBottom w:val="0"/>
              <w:divBdr>
                <w:top w:val="none" w:sz="0" w:space="0" w:color="auto"/>
                <w:left w:val="none" w:sz="0" w:space="0" w:color="auto"/>
                <w:bottom w:val="none" w:sz="0" w:space="0" w:color="auto"/>
                <w:right w:val="none" w:sz="0" w:space="0" w:color="auto"/>
              </w:divBdr>
            </w:div>
            <w:div w:id="1222790230">
              <w:marLeft w:val="0"/>
              <w:marRight w:val="0"/>
              <w:marTop w:val="0"/>
              <w:marBottom w:val="0"/>
              <w:divBdr>
                <w:top w:val="none" w:sz="0" w:space="0" w:color="auto"/>
                <w:left w:val="none" w:sz="0" w:space="0" w:color="auto"/>
                <w:bottom w:val="none" w:sz="0" w:space="0" w:color="auto"/>
                <w:right w:val="none" w:sz="0" w:space="0" w:color="auto"/>
              </w:divBdr>
            </w:div>
            <w:div w:id="1334336625">
              <w:marLeft w:val="0"/>
              <w:marRight w:val="0"/>
              <w:marTop w:val="0"/>
              <w:marBottom w:val="0"/>
              <w:divBdr>
                <w:top w:val="none" w:sz="0" w:space="0" w:color="auto"/>
                <w:left w:val="none" w:sz="0" w:space="0" w:color="auto"/>
                <w:bottom w:val="none" w:sz="0" w:space="0" w:color="auto"/>
                <w:right w:val="none" w:sz="0" w:space="0" w:color="auto"/>
              </w:divBdr>
            </w:div>
            <w:div w:id="1909606002">
              <w:marLeft w:val="0"/>
              <w:marRight w:val="0"/>
              <w:marTop w:val="0"/>
              <w:marBottom w:val="0"/>
              <w:divBdr>
                <w:top w:val="none" w:sz="0" w:space="0" w:color="auto"/>
                <w:left w:val="none" w:sz="0" w:space="0" w:color="auto"/>
                <w:bottom w:val="none" w:sz="0" w:space="0" w:color="auto"/>
                <w:right w:val="none" w:sz="0" w:space="0" w:color="auto"/>
              </w:divBdr>
            </w:div>
            <w:div w:id="2033611349">
              <w:marLeft w:val="0"/>
              <w:marRight w:val="0"/>
              <w:marTop w:val="0"/>
              <w:marBottom w:val="0"/>
              <w:divBdr>
                <w:top w:val="none" w:sz="0" w:space="0" w:color="auto"/>
                <w:left w:val="none" w:sz="0" w:space="0" w:color="auto"/>
                <w:bottom w:val="none" w:sz="0" w:space="0" w:color="auto"/>
                <w:right w:val="none" w:sz="0" w:space="0" w:color="auto"/>
              </w:divBdr>
            </w:div>
          </w:divsChild>
        </w:div>
        <w:div w:id="844126948">
          <w:marLeft w:val="0"/>
          <w:marRight w:val="0"/>
          <w:marTop w:val="0"/>
          <w:marBottom w:val="0"/>
          <w:divBdr>
            <w:top w:val="none" w:sz="0" w:space="0" w:color="auto"/>
            <w:left w:val="none" w:sz="0" w:space="0" w:color="auto"/>
            <w:bottom w:val="none" w:sz="0" w:space="0" w:color="auto"/>
            <w:right w:val="none" w:sz="0" w:space="0" w:color="auto"/>
          </w:divBdr>
        </w:div>
        <w:div w:id="859776315">
          <w:marLeft w:val="0"/>
          <w:marRight w:val="0"/>
          <w:marTop w:val="0"/>
          <w:marBottom w:val="0"/>
          <w:divBdr>
            <w:top w:val="none" w:sz="0" w:space="0" w:color="auto"/>
            <w:left w:val="none" w:sz="0" w:space="0" w:color="auto"/>
            <w:bottom w:val="none" w:sz="0" w:space="0" w:color="auto"/>
            <w:right w:val="none" w:sz="0" w:space="0" w:color="auto"/>
          </w:divBdr>
        </w:div>
        <w:div w:id="871304953">
          <w:marLeft w:val="0"/>
          <w:marRight w:val="0"/>
          <w:marTop w:val="0"/>
          <w:marBottom w:val="0"/>
          <w:divBdr>
            <w:top w:val="none" w:sz="0" w:space="0" w:color="auto"/>
            <w:left w:val="none" w:sz="0" w:space="0" w:color="auto"/>
            <w:bottom w:val="none" w:sz="0" w:space="0" w:color="auto"/>
            <w:right w:val="none" w:sz="0" w:space="0" w:color="auto"/>
          </w:divBdr>
        </w:div>
        <w:div w:id="899436131">
          <w:marLeft w:val="0"/>
          <w:marRight w:val="0"/>
          <w:marTop w:val="0"/>
          <w:marBottom w:val="0"/>
          <w:divBdr>
            <w:top w:val="none" w:sz="0" w:space="0" w:color="auto"/>
            <w:left w:val="none" w:sz="0" w:space="0" w:color="auto"/>
            <w:bottom w:val="none" w:sz="0" w:space="0" w:color="auto"/>
            <w:right w:val="none" w:sz="0" w:space="0" w:color="auto"/>
          </w:divBdr>
        </w:div>
        <w:div w:id="969825221">
          <w:marLeft w:val="0"/>
          <w:marRight w:val="0"/>
          <w:marTop w:val="0"/>
          <w:marBottom w:val="0"/>
          <w:divBdr>
            <w:top w:val="none" w:sz="0" w:space="0" w:color="auto"/>
            <w:left w:val="none" w:sz="0" w:space="0" w:color="auto"/>
            <w:bottom w:val="none" w:sz="0" w:space="0" w:color="auto"/>
            <w:right w:val="none" w:sz="0" w:space="0" w:color="auto"/>
          </w:divBdr>
        </w:div>
        <w:div w:id="986784363">
          <w:marLeft w:val="0"/>
          <w:marRight w:val="0"/>
          <w:marTop w:val="0"/>
          <w:marBottom w:val="0"/>
          <w:divBdr>
            <w:top w:val="none" w:sz="0" w:space="0" w:color="auto"/>
            <w:left w:val="none" w:sz="0" w:space="0" w:color="auto"/>
            <w:bottom w:val="none" w:sz="0" w:space="0" w:color="auto"/>
            <w:right w:val="none" w:sz="0" w:space="0" w:color="auto"/>
          </w:divBdr>
        </w:div>
        <w:div w:id="988484925">
          <w:marLeft w:val="0"/>
          <w:marRight w:val="0"/>
          <w:marTop w:val="0"/>
          <w:marBottom w:val="0"/>
          <w:divBdr>
            <w:top w:val="none" w:sz="0" w:space="0" w:color="auto"/>
            <w:left w:val="none" w:sz="0" w:space="0" w:color="auto"/>
            <w:bottom w:val="none" w:sz="0" w:space="0" w:color="auto"/>
            <w:right w:val="none" w:sz="0" w:space="0" w:color="auto"/>
          </w:divBdr>
        </w:div>
        <w:div w:id="1158228179">
          <w:marLeft w:val="0"/>
          <w:marRight w:val="0"/>
          <w:marTop w:val="0"/>
          <w:marBottom w:val="0"/>
          <w:divBdr>
            <w:top w:val="none" w:sz="0" w:space="0" w:color="auto"/>
            <w:left w:val="none" w:sz="0" w:space="0" w:color="auto"/>
            <w:bottom w:val="none" w:sz="0" w:space="0" w:color="auto"/>
            <w:right w:val="none" w:sz="0" w:space="0" w:color="auto"/>
          </w:divBdr>
        </w:div>
        <w:div w:id="1220241977">
          <w:marLeft w:val="0"/>
          <w:marRight w:val="0"/>
          <w:marTop w:val="0"/>
          <w:marBottom w:val="0"/>
          <w:divBdr>
            <w:top w:val="none" w:sz="0" w:space="0" w:color="auto"/>
            <w:left w:val="none" w:sz="0" w:space="0" w:color="auto"/>
            <w:bottom w:val="none" w:sz="0" w:space="0" w:color="auto"/>
            <w:right w:val="none" w:sz="0" w:space="0" w:color="auto"/>
          </w:divBdr>
        </w:div>
        <w:div w:id="1255943718">
          <w:marLeft w:val="0"/>
          <w:marRight w:val="0"/>
          <w:marTop w:val="0"/>
          <w:marBottom w:val="0"/>
          <w:divBdr>
            <w:top w:val="none" w:sz="0" w:space="0" w:color="auto"/>
            <w:left w:val="none" w:sz="0" w:space="0" w:color="auto"/>
            <w:bottom w:val="none" w:sz="0" w:space="0" w:color="auto"/>
            <w:right w:val="none" w:sz="0" w:space="0" w:color="auto"/>
          </w:divBdr>
        </w:div>
        <w:div w:id="1400471513">
          <w:marLeft w:val="0"/>
          <w:marRight w:val="0"/>
          <w:marTop w:val="0"/>
          <w:marBottom w:val="0"/>
          <w:divBdr>
            <w:top w:val="none" w:sz="0" w:space="0" w:color="auto"/>
            <w:left w:val="none" w:sz="0" w:space="0" w:color="auto"/>
            <w:bottom w:val="none" w:sz="0" w:space="0" w:color="auto"/>
            <w:right w:val="none" w:sz="0" w:space="0" w:color="auto"/>
          </w:divBdr>
        </w:div>
        <w:div w:id="1409225661">
          <w:marLeft w:val="0"/>
          <w:marRight w:val="0"/>
          <w:marTop w:val="0"/>
          <w:marBottom w:val="0"/>
          <w:divBdr>
            <w:top w:val="none" w:sz="0" w:space="0" w:color="auto"/>
            <w:left w:val="none" w:sz="0" w:space="0" w:color="auto"/>
            <w:bottom w:val="none" w:sz="0" w:space="0" w:color="auto"/>
            <w:right w:val="none" w:sz="0" w:space="0" w:color="auto"/>
          </w:divBdr>
        </w:div>
        <w:div w:id="1435858837">
          <w:marLeft w:val="0"/>
          <w:marRight w:val="0"/>
          <w:marTop w:val="0"/>
          <w:marBottom w:val="0"/>
          <w:divBdr>
            <w:top w:val="none" w:sz="0" w:space="0" w:color="auto"/>
            <w:left w:val="none" w:sz="0" w:space="0" w:color="auto"/>
            <w:bottom w:val="none" w:sz="0" w:space="0" w:color="auto"/>
            <w:right w:val="none" w:sz="0" w:space="0" w:color="auto"/>
          </w:divBdr>
        </w:div>
        <w:div w:id="1501431783">
          <w:marLeft w:val="0"/>
          <w:marRight w:val="0"/>
          <w:marTop w:val="0"/>
          <w:marBottom w:val="0"/>
          <w:divBdr>
            <w:top w:val="none" w:sz="0" w:space="0" w:color="auto"/>
            <w:left w:val="none" w:sz="0" w:space="0" w:color="auto"/>
            <w:bottom w:val="none" w:sz="0" w:space="0" w:color="auto"/>
            <w:right w:val="none" w:sz="0" w:space="0" w:color="auto"/>
          </w:divBdr>
        </w:div>
        <w:div w:id="1547256853">
          <w:marLeft w:val="0"/>
          <w:marRight w:val="0"/>
          <w:marTop w:val="0"/>
          <w:marBottom w:val="0"/>
          <w:divBdr>
            <w:top w:val="none" w:sz="0" w:space="0" w:color="auto"/>
            <w:left w:val="none" w:sz="0" w:space="0" w:color="auto"/>
            <w:bottom w:val="none" w:sz="0" w:space="0" w:color="auto"/>
            <w:right w:val="none" w:sz="0" w:space="0" w:color="auto"/>
          </w:divBdr>
        </w:div>
        <w:div w:id="1561138376">
          <w:marLeft w:val="0"/>
          <w:marRight w:val="0"/>
          <w:marTop w:val="0"/>
          <w:marBottom w:val="0"/>
          <w:divBdr>
            <w:top w:val="none" w:sz="0" w:space="0" w:color="auto"/>
            <w:left w:val="none" w:sz="0" w:space="0" w:color="auto"/>
            <w:bottom w:val="none" w:sz="0" w:space="0" w:color="auto"/>
            <w:right w:val="none" w:sz="0" w:space="0" w:color="auto"/>
          </w:divBdr>
        </w:div>
        <w:div w:id="1576206892">
          <w:marLeft w:val="0"/>
          <w:marRight w:val="0"/>
          <w:marTop w:val="0"/>
          <w:marBottom w:val="0"/>
          <w:divBdr>
            <w:top w:val="none" w:sz="0" w:space="0" w:color="auto"/>
            <w:left w:val="none" w:sz="0" w:space="0" w:color="auto"/>
            <w:bottom w:val="none" w:sz="0" w:space="0" w:color="auto"/>
            <w:right w:val="none" w:sz="0" w:space="0" w:color="auto"/>
          </w:divBdr>
        </w:div>
        <w:div w:id="1730496898">
          <w:marLeft w:val="0"/>
          <w:marRight w:val="0"/>
          <w:marTop w:val="0"/>
          <w:marBottom w:val="0"/>
          <w:divBdr>
            <w:top w:val="none" w:sz="0" w:space="0" w:color="auto"/>
            <w:left w:val="none" w:sz="0" w:space="0" w:color="auto"/>
            <w:bottom w:val="none" w:sz="0" w:space="0" w:color="auto"/>
            <w:right w:val="none" w:sz="0" w:space="0" w:color="auto"/>
          </w:divBdr>
        </w:div>
        <w:div w:id="1772509149">
          <w:marLeft w:val="0"/>
          <w:marRight w:val="0"/>
          <w:marTop w:val="0"/>
          <w:marBottom w:val="0"/>
          <w:divBdr>
            <w:top w:val="none" w:sz="0" w:space="0" w:color="auto"/>
            <w:left w:val="none" w:sz="0" w:space="0" w:color="auto"/>
            <w:bottom w:val="none" w:sz="0" w:space="0" w:color="auto"/>
            <w:right w:val="none" w:sz="0" w:space="0" w:color="auto"/>
          </w:divBdr>
        </w:div>
        <w:div w:id="1803570785">
          <w:marLeft w:val="0"/>
          <w:marRight w:val="0"/>
          <w:marTop w:val="0"/>
          <w:marBottom w:val="0"/>
          <w:divBdr>
            <w:top w:val="none" w:sz="0" w:space="0" w:color="auto"/>
            <w:left w:val="none" w:sz="0" w:space="0" w:color="auto"/>
            <w:bottom w:val="none" w:sz="0" w:space="0" w:color="auto"/>
            <w:right w:val="none" w:sz="0" w:space="0" w:color="auto"/>
          </w:divBdr>
        </w:div>
        <w:div w:id="1942106779">
          <w:marLeft w:val="0"/>
          <w:marRight w:val="0"/>
          <w:marTop w:val="0"/>
          <w:marBottom w:val="0"/>
          <w:divBdr>
            <w:top w:val="none" w:sz="0" w:space="0" w:color="auto"/>
            <w:left w:val="none" w:sz="0" w:space="0" w:color="auto"/>
            <w:bottom w:val="none" w:sz="0" w:space="0" w:color="auto"/>
            <w:right w:val="none" w:sz="0" w:space="0" w:color="auto"/>
          </w:divBdr>
        </w:div>
        <w:div w:id="1953435454">
          <w:marLeft w:val="0"/>
          <w:marRight w:val="0"/>
          <w:marTop w:val="0"/>
          <w:marBottom w:val="0"/>
          <w:divBdr>
            <w:top w:val="none" w:sz="0" w:space="0" w:color="auto"/>
            <w:left w:val="none" w:sz="0" w:space="0" w:color="auto"/>
            <w:bottom w:val="none" w:sz="0" w:space="0" w:color="auto"/>
            <w:right w:val="none" w:sz="0" w:space="0" w:color="auto"/>
          </w:divBdr>
          <w:divsChild>
            <w:div w:id="1381441134">
              <w:marLeft w:val="0"/>
              <w:marRight w:val="0"/>
              <w:marTop w:val="0"/>
              <w:marBottom w:val="0"/>
              <w:divBdr>
                <w:top w:val="none" w:sz="0" w:space="0" w:color="auto"/>
                <w:left w:val="none" w:sz="0" w:space="0" w:color="auto"/>
                <w:bottom w:val="none" w:sz="0" w:space="0" w:color="auto"/>
                <w:right w:val="none" w:sz="0" w:space="0" w:color="auto"/>
              </w:divBdr>
            </w:div>
            <w:div w:id="1635286038">
              <w:marLeft w:val="0"/>
              <w:marRight w:val="0"/>
              <w:marTop w:val="0"/>
              <w:marBottom w:val="0"/>
              <w:divBdr>
                <w:top w:val="none" w:sz="0" w:space="0" w:color="auto"/>
                <w:left w:val="none" w:sz="0" w:space="0" w:color="auto"/>
                <w:bottom w:val="none" w:sz="0" w:space="0" w:color="auto"/>
                <w:right w:val="none" w:sz="0" w:space="0" w:color="auto"/>
              </w:divBdr>
            </w:div>
          </w:divsChild>
        </w:div>
        <w:div w:id="2011103933">
          <w:marLeft w:val="0"/>
          <w:marRight w:val="0"/>
          <w:marTop w:val="0"/>
          <w:marBottom w:val="0"/>
          <w:divBdr>
            <w:top w:val="none" w:sz="0" w:space="0" w:color="auto"/>
            <w:left w:val="none" w:sz="0" w:space="0" w:color="auto"/>
            <w:bottom w:val="none" w:sz="0" w:space="0" w:color="auto"/>
            <w:right w:val="none" w:sz="0" w:space="0" w:color="auto"/>
          </w:divBdr>
        </w:div>
        <w:div w:id="2103379563">
          <w:marLeft w:val="0"/>
          <w:marRight w:val="0"/>
          <w:marTop w:val="0"/>
          <w:marBottom w:val="0"/>
          <w:divBdr>
            <w:top w:val="none" w:sz="0" w:space="0" w:color="auto"/>
            <w:left w:val="none" w:sz="0" w:space="0" w:color="auto"/>
            <w:bottom w:val="none" w:sz="0" w:space="0" w:color="auto"/>
            <w:right w:val="none" w:sz="0" w:space="0" w:color="auto"/>
          </w:divBdr>
        </w:div>
        <w:div w:id="2130664400">
          <w:marLeft w:val="0"/>
          <w:marRight w:val="0"/>
          <w:marTop w:val="0"/>
          <w:marBottom w:val="0"/>
          <w:divBdr>
            <w:top w:val="none" w:sz="0" w:space="0" w:color="auto"/>
            <w:left w:val="none" w:sz="0" w:space="0" w:color="auto"/>
            <w:bottom w:val="none" w:sz="0" w:space="0" w:color="auto"/>
            <w:right w:val="none" w:sz="0" w:space="0" w:color="auto"/>
          </w:divBdr>
        </w:div>
      </w:divsChild>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 w:id="1588463876">
      <w:bodyDiv w:val="1"/>
      <w:marLeft w:val="0"/>
      <w:marRight w:val="0"/>
      <w:marTop w:val="0"/>
      <w:marBottom w:val="0"/>
      <w:divBdr>
        <w:top w:val="none" w:sz="0" w:space="0" w:color="auto"/>
        <w:left w:val="none" w:sz="0" w:space="0" w:color="auto"/>
        <w:bottom w:val="none" w:sz="0" w:space="0" w:color="auto"/>
        <w:right w:val="none" w:sz="0" w:space="0" w:color="auto"/>
      </w:divBdr>
    </w:div>
    <w:div w:id="1806586610">
      <w:bodyDiv w:val="1"/>
      <w:marLeft w:val="0"/>
      <w:marRight w:val="0"/>
      <w:marTop w:val="0"/>
      <w:marBottom w:val="0"/>
      <w:divBdr>
        <w:top w:val="none" w:sz="0" w:space="0" w:color="auto"/>
        <w:left w:val="none" w:sz="0" w:space="0" w:color="auto"/>
        <w:bottom w:val="none" w:sz="0" w:space="0" w:color="auto"/>
        <w:right w:val="none" w:sz="0" w:space="0" w:color="auto"/>
      </w:divBdr>
    </w:div>
    <w:div w:id="2050372005">
      <w:bodyDiv w:val="1"/>
      <w:marLeft w:val="0"/>
      <w:marRight w:val="0"/>
      <w:marTop w:val="0"/>
      <w:marBottom w:val="0"/>
      <w:divBdr>
        <w:top w:val="none" w:sz="0" w:space="0" w:color="auto"/>
        <w:left w:val="none" w:sz="0" w:space="0" w:color="auto"/>
        <w:bottom w:val="none" w:sz="0" w:space="0" w:color="auto"/>
        <w:right w:val="none" w:sz="0" w:space="0" w:color="auto"/>
      </w:divBdr>
      <w:divsChild>
        <w:div w:id="767623661">
          <w:marLeft w:val="0"/>
          <w:marRight w:val="0"/>
          <w:marTop w:val="0"/>
          <w:marBottom w:val="0"/>
          <w:divBdr>
            <w:top w:val="none" w:sz="0" w:space="0" w:color="auto"/>
            <w:left w:val="none" w:sz="0" w:space="0" w:color="auto"/>
            <w:bottom w:val="none" w:sz="0" w:space="0" w:color="auto"/>
            <w:right w:val="none" w:sz="0" w:space="0" w:color="auto"/>
          </w:divBdr>
        </w:div>
        <w:div w:id="1310862931">
          <w:marLeft w:val="0"/>
          <w:marRight w:val="0"/>
          <w:marTop w:val="0"/>
          <w:marBottom w:val="0"/>
          <w:divBdr>
            <w:top w:val="none" w:sz="0" w:space="0" w:color="auto"/>
            <w:left w:val="none" w:sz="0" w:space="0" w:color="auto"/>
            <w:bottom w:val="none" w:sz="0" w:space="0" w:color="auto"/>
            <w:right w:val="none" w:sz="0" w:space="0" w:color="auto"/>
          </w:divBdr>
        </w:div>
      </w:divsChild>
    </w:div>
    <w:div w:id="211925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03c5f76540349c3947dac270e5497b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43D2C3-36A8-4765-852C-98F8963DC9B2}">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603c5f76540349c3947dac270e5497b8</Template>
  <TotalTime>2</TotalTime>
  <Pages>5</Pages>
  <Words>8216</Words>
  <Characters>4684</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KITOS PASKIRTIES ŽEMĖS SKLYPO (KADASTRO NR. 5923/0002:339, UNIKALUS NR. 5923-0002-0339), ESANČIO SEINŲ G. 71, LAZDIJUOSE, NUOMOS (1 PRIEDAS)</vt:lpstr>
      <vt:lpstr>DĖL VALSTYBINĖS KITOS PASKIRTIES ŽEMĖS SKLYPO (KADASTRO NR. 5923/0002:339, UNIKALUS NR. 5923-0002-0339), ESANČIO SEINŲ G. 71, LAZDIJUOSE, NUOMOS (1 PRIEDAS)</vt:lpstr>
    </vt:vector>
  </TitlesOfParts>
  <Manager/>
  <Company/>
  <LinksUpToDate>false</LinksUpToDate>
  <CharactersWithSpaces>12875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KITOS PASKIRTIES ŽEMĖS SKLYPO (KADASTRO NR. 5923/0002:339, UNIKALUS NR. 5923-0002-0339), ESANČIO SEINŲ G. 71, LAZDIJUOSE, NUOMOS (1 PRIEDAS)</dc:title>
  <dc:subject>34-449</dc:subject>
  <dc:creator>Edita Geraltauskaitė</dc:creator>
  <cp:keywords/>
  <cp:lastModifiedBy>Vilma Skilandienė</cp:lastModifiedBy>
  <cp:revision>2</cp:revision>
  <dcterms:created xsi:type="dcterms:W3CDTF">2025-10-21T10:05:00Z</dcterms:created>
  <dcterms:modified xsi:type="dcterms:W3CDTF">2025-10-21T10:05:00Z</dcterms:modified>
  <cp:category>Priedas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9,a,b</vt:lpwstr>
  </property>
  <property fmtid="{D5CDD505-2E9C-101B-9397-08002B2CF9AE}" pid="3" name="ClassificationContentMarkingHeaderFontProps">
    <vt:lpwstr>#000000,10,Arial</vt:lpwstr>
  </property>
  <property fmtid="{D5CDD505-2E9C-101B-9397-08002B2CF9AE}" pid="4" name="ClassificationContentMarkingHeaderText">
    <vt:lpwstr>SKIRTA ADRESATUI</vt:lpwstr>
  </property>
</Properties>
</file>